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shd w:val="clear" w:color="auto" w:fill="F0F0EE"/>
        <w:tblCellMar>
          <w:top w:w="15" w:type="dxa"/>
          <w:left w:w="15" w:type="dxa"/>
          <w:bottom w:w="15" w:type="dxa"/>
          <w:right w:w="15" w:type="dxa"/>
        </w:tblCellMar>
        <w:tblLook w:val="04A0" w:firstRow="1" w:lastRow="0" w:firstColumn="1" w:lastColumn="0" w:noHBand="0" w:noVBand="1"/>
      </w:tblPr>
      <w:tblGrid>
        <w:gridCol w:w="9072"/>
      </w:tblGrid>
      <w:tr w:rsidR="00F9131F" w:rsidRPr="00F9131F" w:rsidTr="00F9131F">
        <w:trPr>
          <w:tblCellSpacing w:w="15" w:type="dxa"/>
        </w:trPr>
        <w:tc>
          <w:tcPr>
            <w:tcW w:w="0" w:type="auto"/>
            <w:shd w:val="clear" w:color="auto" w:fill="F0F0EE"/>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82"/>
            </w:tblGrid>
            <w:tr w:rsidR="00F9131F" w:rsidRPr="00F9131F" w:rsidTr="00F9131F">
              <w:trPr>
                <w:tblCellSpacing w:w="15" w:type="dxa"/>
              </w:trPr>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p>
              </w:tc>
            </w:tr>
            <w:tr w:rsidR="00F9131F" w:rsidRPr="00F9131F" w:rsidTr="00F9131F">
              <w:trPr>
                <w:tblCellSpacing w:w="15" w:type="dxa"/>
              </w:trPr>
              <w:tc>
                <w:tcPr>
                  <w:tcW w:w="0" w:type="auto"/>
                  <w:vAlign w:val="center"/>
                  <w:hideMark/>
                </w:tcPr>
                <w:p w:rsidR="00F9131F" w:rsidRPr="00F9131F" w:rsidRDefault="00F9131F" w:rsidP="00F9131F">
                  <w:pPr>
                    <w:spacing w:after="0" w:line="330" w:lineRule="atLeast"/>
                    <w:rPr>
                      <w:rFonts w:ascii="Times New Roman" w:eastAsia="Times New Roman" w:hAnsi="Times New Roman" w:cs="Times New Roman"/>
                      <w:sz w:val="24"/>
                      <w:szCs w:val="24"/>
                      <w:lang w:eastAsia="de-DE"/>
                    </w:rPr>
                  </w:pP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Arial" w:eastAsia="Times New Roman" w:hAnsi="Arial" w:cs="Arial"/>
                      <w:sz w:val="20"/>
                      <w:szCs w:val="20"/>
                      <w:lang w:eastAsia="de-DE"/>
                    </w:rPr>
                    <w:t>Lehramt für Volksschulen  PH OÖ</w:t>
                  </w:r>
                </w:p>
                <w:p w:rsidR="00F9131F" w:rsidRPr="00F9131F" w:rsidRDefault="00F9131F" w:rsidP="00F9131F">
                  <w:pPr>
                    <w:spacing w:after="0" w:line="330" w:lineRule="atLeast"/>
                    <w:rPr>
                      <w:rFonts w:ascii="Times New Roman" w:eastAsia="Times New Roman" w:hAnsi="Times New Roman" w:cs="Times New Roman"/>
                      <w:sz w:val="24"/>
                      <w:szCs w:val="24"/>
                      <w:lang w:eastAsia="de-DE"/>
                    </w:rPr>
                  </w:pPr>
                </w:p>
                <w:p w:rsidR="00F9131F" w:rsidRPr="00F9131F" w:rsidRDefault="00F9131F" w:rsidP="00F9131F">
                  <w:pPr>
                    <w:spacing w:before="100" w:beforeAutospacing="1" w:after="100" w:afterAutospacing="1" w:line="330" w:lineRule="atLeast"/>
                    <w:jc w:val="center"/>
                    <w:rPr>
                      <w:rFonts w:ascii="Times New Roman" w:eastAsia="Times New Roman" w:hAnsi="Times New Roman" w:cs="Times New Roman"/>
                      <w:sz w:val="24"/>
                      <w:szCs w:val="24"/>
                      <w:lang w:eastAsia="de-DE"/>
                    </w:rPr>
                  </w:pPr>
                  <w:r w:rsidRPr="00F9131F">
                    <w:rPr>
                      <w:rFonts w:ascii="Arial-BoldMT" w:eastAsia="Times New Roman" w:hAnsi="Arial-BoldMT" w:cs="Times New Roman"/>
                      <w:b/>
                      <w:bCs/>
                      <w:sz w:val="36"/>
                      <w:szCs w:val="36"/>
                      <w:lang w:eastAsia="de-DE"/>
                    </w:rPr>
                    <w:t>VERORDNUNG DER GRÜNDUNGSSTUDIENKOMMISSION</w:t>
                  </w:r>
                </w:p>
                <w:p w:rsidR="00F9131F" w:rsidRPr="00F9131F" w:rsidRDefault="00F9131F" w:rsidP="00F9131F">
                  <w:pPr>
                    <w:spacing w:before="100" w:beforeAutospacing="1" w:after="100" w:afterAutospacing="1" w:line="330" w:lineRule="atLeast"/>
                    <w:jc w:val="center"/>
                    <w:rPr>
                      <w:rFonts w:ascii="Times New Roman" w:eastAsia="Times New Roman" w:hAnsi="Times New Roman" w:cs="Times New Roman"/>
                      <w:sz w:val="24"/>
                      <w:szCs w:val="24"/>
                      <w:lang w:eastAsia="de-DE"/>
                    </w:rPr>
                  </w:pPr>
                  <w:r w:rsidRPr="00F9131F">
                    <w:rPr>
                      <w:rFonts w:ascii="Arial-BoldMT" w:eastAsia="Times New Roman" w:hAnsi="Arial-BoldMT" w:cs="Times New Roman"/>
                      <w:b/>
                      <w:bCs/>
                      <w:sz w:val="24"/>
                      <w:szCs w:val="24"/>
                      <w:lang w:eastAsia="de-DE"/>
                    </w:rPr>
                    <w:t>DER PÄDAGOGISCHEN HOCHSCHULE OBERÖSTERREICH</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Arial-BoldMT" w:eastAsia="Times New Roman" w:hAnsi="Arial-BoldMT" w:cs="Times New Roman"/>
                      <w:b/>
                      <w:bCs/>
                      <w:sz w:val="20"/>
                      <w:szCs w:val="20"/>
                      <w:lang w:eastAsia="de-DE"/>
                    </w:rPr>
                    <w:t>über das Curriculum zum Bachelorstudium für das Lehramt an Volksschulen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Arial-BoldMT" w:eastAsia="Times New Roman" w:hAnsi="Arial-BoldMT" w:cs="Times New Roman"/>
                      <w:b/>
                      <w:bCs/>
                      <w:sz w:val="20"/>
                      <w:szCs w:val="20"/>
                      <w:lang w:eastAsia="de-DE"/>
                    </w:rPr>
                    <w:t>Jahrgang: 2007 Verordnung Nr.: 18 Beschlossen am: 10. 05. 2007</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Arial-BoldMT" w:eastAsia="Times New Roman" w:hAnsi="Arial-BoldMT" w:cs="Times New Roman"/>
                      <w:b/>
                      <w:bCs/>
                      <w:sz w:val="20"/>
                      <w:szCs w:val="20"/>
                      <w:lang w:eastAsia="de-DE"/>
                    </w:rPr>
                    <w:t>Aufgrund des Bundesgesetzes über die Organisation der Pädagogischen Hochschulen und ihrer Studien (Hochschulgesetzes 2005), BGBl. I 30/2006 vom 13. März 2006 und der Verordnung der Bundesministerin für Bildung, Wissenschaft und Kultur über die Grundsätze für die nähere Gestaltung der Curricula einschließlich der Prüfungsordnungen (Hochschul-Curriculaverordnung – HCV), BGBl. II/495 vom 21. Dezember 2006 wird verordnet:</w:t>
                  </w:r>
                </w:p>
                <w:p w:rsidR="00F9131F" w:rsidRPr="00F9131F" w:rsidRDefault="00F9131F" w:rsidP="00F9131F">
                  <w:pPr>
                    <w:spacing w:before="100" w:beforeAutospacing="1" w:after="100" w:afterAutospacing="1" w:line="330" w:lineRule="atLeast"/>
                    <w:jc w:val="center"/>
                    <w:rPr>
                      <w:rFonts w:ascii="Times New Roman" w:eastAsia="Times New Roman" w:hAnsi="Times New Roman" w:cs="Times New Roman"/>
                      <w:sz w:val="24"/>
                      <w:szCs w:val="24"/>
                      <w:lang w:eastAsia="de-DE"/>
                    </w:rPr>
                  </w:pPr>
                  <w:r w:rsidRPr="00F9131F">
                    <w:rPr>
                      <w:rFonts w:ascii="Arial-BoldMT" w:eastAsia="Times New Roman" w:hAnsi="Arial-BoldMT" w:cs="Times New Roman"/>
                      <w:b/>
                      <w:bCs/>
                      <w:sz w:val="36"/>
                      <w:szCs w:val="36"/>
                      <w:lang w:eastAsia="de-DE"/>
                    </w:rPr>
                    <w:t>Curriculum zum Bachelorstudium für das</w:t>
                  </w:r>
                </w:p>
                <w:p w:rsidR="00F9131F" w:rsidRPr="00F9131F" w:rsidRDefault="00F9131F" w:rsidP="00F9131F">
                  <w:pPr>
                    <w:spacing w:before="100" w:beforeAutospacing="1" w:after="100" w:afterAutospacing="1" w:line="330" w:lineRule="atLeast"/>
                    <w:jc w:val="center"/>
                    <w:rPr>
                      <w:rFonts w:ascii="Times New Roman" w:eastAsia="Times New Roman" w:hAnsi="Times New Roman" w:cs="Times New Roman"/>
                      <w:sz w:val="24"/>
                      <w:szCs w:val="24"/>
                      <w:lang w:eastAsia="de-DE"/>
                    </w:rPr>
                  </w:pPr>
                  <w:r w:rsidRPr="00F9131F">
                    <w:rPr>
                      <w:rFonts w:ascii="Arial-BoldMT" w:eastAsia="Times New Roman" w:hAnsi="Arial-BoldMT" w:cs="Times New Roman"/>
                      <w:b/>
                      <w:bCs/>
                      <w:sz w:val="36"/>
                      <w:szCs w:val="36"/>
                      <w:lang w:eastAsia="de-DE"/>
                    </w:rPr>
                    <w:t>Lehramt an Volksschulen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Arial-BoldMT" w:eastAsia="Times New Roman" w:hAnsi="Arial-BoldMT" w:cs="Times New Roman"/>
                      <w:b/>
                      <w:bCs/>
                      <w:sz w:val="20"/>
                      <w:szCs w:val="20"/>
                      <w:lang w:eastAsia="de-DE"/>
                    </w:rPr>
                    <w:t>Diese Verordnung tritt mit 1. Oktober 2007 in Kraft.</w:t>
                  </w:r>
                </w:p>
                <w:p w:rsidR="00F9131F" w:rsidRPr="00F9131F" w:rsidRDefault="00F9131F" w:rsidP="00F9131F">
                  <w:pPr>
                    <w:spacing w:before="100" w:beforeAutospacing="1" w:after="100" w:afterAutospacing="1" w:line="330" w:lineRule="atLeast"/>
                    <w:jc w:val="center"/>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r w:rsidRPr="00F9131F">
                    <w:rPr>
                      <w:rFonts w:ascii="Arial-BoldMT" w:eastAsia="Times New Roman" w:hAnsi="Arial-BoldMT" w:cs="Times New Roman"/>
                      <w:b/>
                      <w:bCs/>
                      <w:sz w:val="20"/>
                      <w:szCs w:val="20"/>
                      <w:lang w:eastAsia="de-DE"/>
                    </w:rPr>
                    <w:t>OStR. Dr. Peter Starke, eh.</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p w:rsidR="00F9131F" w:rsidRPr="00F9131F" w:rsidRDefault="00F9131F" w:rsidP="00F9131F">
                  <w:pPr>
                    <w:spacing w:before="100" w:beforeAutospacing="1" w:after="100" w:afterAutospacing="1" w:line="330" w:lineRule="atLeast"/>
                    <w:jc w:val="center"/>
                    <w:rPr>
                      <w:rFonts w:ascii="Times New Roman" w:eastAsia="Times New Roman" w:hAnsi="Times New Roman" w:cs="Times New Roman"/>
                      <w:sz w:val="24"/>
                      <w:szCs w:val="24"/>
                      <w:lang w:eastAsia="de-DE"/>
                    </w:rPr>
                  </w:pPr>
                  <w:r w:rsidRPr="00F9131F">
                    <w:rPr>
                      <w:rFonts w:ascii="Arial" w:eastAsia="Times New Roman" w:hAnsi="Arial" w:cs="Arial"/>
                      <w:sz w:val="24"/>
                      <w:szCs w:val="24"/>
                      <w:lang w:eastAsia="de-DE"/>
                    </w:rPr>
                    <w:t>Inhaltsverzeichnis</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4" w:anchor="_Toc168819921" w:tooltip="_Toc168819921" w:history="1">
                    <w:r w:rsidRPr="00F9131F">
                      <w:rPr>
                        <w:rFonts w:ascii="Times New Roman" w:eastAsia="Times New Roman" w:hAnsi="Times New Roman" w:cs="Times New Roman"/>
                        <w:b/>
                        <w:bCs/>
                        <w:color w:val="23238E"/>
                        <w:sz w:val="20"/>
                        <w:szCs w:val="20"/>
                        <w:u w:val="single"/>
                        <w:lang w:eastAsia="de-DE"/>
                      </w:rPr>
                      <w:t>V 1-1</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Studieneingangsphase </w:t>
                    </w:r>
                  </w:hyperlink>
                  <w:hyperlink r:id="rId5" w:anchor="_Toc168819921" w:tooltip="_Toc168819921" w:history="1">
                    <w:r w:rsidRPr="00F9131F">
                      <w:rPr>
                        <w:rFonts w:ascii="Times New Roman" w:eastAsia="Times New Roman" w:hAnsi="Times New Roman" w:cs="Times New Roman"/>
                        <w:b/>
                        <w:bCs/>
                        <w:color w:val="23238E"/>
                        <w:sz w:val="20"/>
                        <w:szCs w:val="20"/>
                        <w:u w:val="single"/>
                        <w:lang w:eastAsia="de-DE"/>
                      </w:rPr>
                      <w:t>5</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6" w:anchor="_Toc168819922" w:tooltip="_Toc168819922" w:history="1">
                    <w:r w:rsidRPr="00F9131F">
                      <w:rPr>
                        <w:rFonts w:ascii="Times New Roman" w:eastAsia="Times New Roman" w:hAnsi="Times New Roman" w:cs="Times New Roman"/>
                        <w:b/>
                        <w:bCs/>
                        <w:color w:val="23238E"/>
                        <w:sz w:val="20"/>
                        <w:szCs w:val="20"/>
                        <w:u w:val="single"/>
                        <w:lang w:eastAsia="de-DE"/>
                      </w:rPr>
                      <w:t>V 1-2a</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Fachdidaktische Grundlagen 1 musisch-technisch-kreativ </w:t>
                    </w:r>
                  </w:hyperlink>
                  <w:hyperlink r:id="rId7" w:anchor="_Toc168819922" w:tooltip="_Toc168819922" w:history="1">
                    <w:r w:rsidRPr="00F9131F">
                      <w:rPr>
                        <w:rFonts w:ascii="Times New Roman" w:eastAsia="Times New Roman" w:hAnsi="Times New Roman" w:cs="Times New Roman"/>
                        <w:b/>
                        <w:bCs/>
                        <w:color w:val="23238E"/>
                        <w:sz w:val="20"/>
                        <w:szCs w:val="20"/>
                        <w:u w:val="single"/>
                        <w:lang w:eastAsia="de-DE"/>
                      </w:rPr>
                      <w:t>8</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8" w:anchor="_Toc168819923" w:tooltip="_Toc168819923" w:history="1">
                    <w:r w:rsidRPr="00F9131F">
                      <w:rPr>
                        <w:rFonts w:ascii="Times New Roman" w:eastAsia="Times New Roman" w:hAnsi="Times New Roman" w:cs="Times New Roman"/>
                        <w:b/>
                        <w:bCs/>
                        <w:color w:val="23238E"/>
                        <w:sz w:val="20"/>
                        <w:szCs w:val="20"/>
                        <w:u w:val="single"/>
                        <w:lang w:eastAsia="de-DE"/>
                      </w:rPr>
                      <w:t>V 1-2b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Elementardidaktik </w:t>
                    </w:r>
                  </w:hyperlink>
                  <w:hyperlink r:id="rId9" w:anchor="_Toc168819923" w:tooltip="_Toc168819923" w:history="1">
                    <w:r w:rsidRPr="00F9131F">
                      <w:rPr>
                        <w:rFonts w:ascii="Times New Roman" w:eastAsia="Times New Roman" w:hAnsi="Times New Roman" w:cs="Times New Roman"/>
                        <w:b/>
                        <w:bCs/>
                        <w:color w:val="23238E"/>
                        <w:sz w:val="20"/>
                        <w:szCs w:val="20"/>
                        <w:u w:val="single"/>
                        <w:lang w:eastAsia="de-DE"/>
                      </w:rPr>
                      <w:t>10</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10" w:anchor="_Toc168819924" w:tooltip="_Toc168819924" w:history="1">
                    <w:r w:rsidRPr="00F9131F">
                      <w:rPr>
                        <w:rFonts w:ascii="Times New Roman" w:eastAsia="Times New Roman" w:hAnsi="Times New Roman" w:cs="Times New Roman"/>
                        <w:b/>
                        <w:bCs/>
                        <w:color w:val="23238E"/>
                        <w:sz w:val="20"/>
                        <w:szCs w:val="20"/>
                        <w:u w:val="single"/>
                        <w:lang w:eastAsia="de-DE"/>
                      </w:rPr>
                      <w:t>V 1-3</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Eigene Begabungen ganzheitlich fördern - Persönlichkeit entwickeln </w:t>
                    </w:r>
                  </w:hyperlink>
                  <w:hyperlink r:id="rId11" w:anchor="_Toc168819924" w:tooltip="_Toc168819924" w:history="1">
                    <w:r w:rsidRPr="00F9131F">
                      <w:rPr>
                        <w:rFonts w:ascii="Times New Roman" w:eastAsia="Times New Roman" w:hAnsi="Times New Roman" w:cs="Times New Roman"/>
                        <w:b/>
                        <w:bCs/>
                        <w:color w:val="23238E"/>
                        <w:sz w:val="20"/>
                        <w:szCs w:val="20"/>
                        <w:u w:val="single"/>
                        <w:lang w:eastAsia="de-DE"/>
                      </w:rPr>
                      <w:t>12</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12" w:anchor="_Toc168819925" w:tooltip="_Toc168819925" w:history="1">
                    <w:r w:rsidRPr="00F9131F">
                      <w:rPr>
                        <w:rFonts w:ascii="Times New Roman" w:eastAsia="Times New Roman" w:hAnsi="Times New Roman" w:cs="Times New Roman"/>
                        <w:b/>
                        <w:bCs/>
                        <w:color w:val="23238E"/>
                        <w:sz w:val="20"/>
                        <w:szCs w:val="20"/>
                        <w:u w:val="single"/>
                        <w:lang w:eastAsia="de-DE"/>
                      </w:rPr>
                      <w:t>V 1-4</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Grundlagenpädagogischen Denkens und Handelns </w:t>
                    </w:r>
                  </w:hyperlink>
                  <w:hyperlink r:id="rId13" w:anchor="_Toc168819925" w:tooltip="_Toc168819925" w:history="1">
                    <w:r w:rsidRPr="00F9131F">
                      <w:rPr>
                        <w:rFonts w:ascii="Times New Roman" w:eastAsia="Times New Roman" w:hAnsi="Times New Roman" w:cs="Times New Roman"/>
                        <w:b/>
                        <w:bCs/>
                        <w:color w:val="23238E"/>
                        <w:sz w:val="20"/>
                        <w:szCs w:val="20"/>
                        <w:u w:val="single"/>
                        <w:lang w:eastAsia="de-DE"/>
                      </w:rPr>
                      <w:t>15</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14" w:anchor="_Toc168819926" w:tooltip="_Toc168819926" w:history="1">
                    <w:r w:rsidRPr="00F9131F">
                      <w:rPr>
                        <w:rFonts w:ascii="Times New Roman" w:eastAsia="Times New Roman" w:hAnsi="Times New Roman" w:cs="Times New Roman"/>
                        <w:b/>
                        <w:bCs/>
                        <w:color w:val="23238E"/>
                        <w:sz w:val="20"/>
                        <w:szCs w:val="20"/>
                        <w:u w:val="single"/>
                        <w:lang w:eastAsia="de-DE"/>
                      </w:rPr>
                      <w:t>V 1-5</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Lehrer/innen – Professionalität I </w:t>
                    </w:r>
                  </w:hyperlink>
                  <w:hyperlink r:id="rId15" w:anchor="_Toc168819926" w:tooltip="_Toc168819926" w:history="1">
                    <w:r w:rsidRPr="00F9131F">
                      <w:rPr>
                        <w:rFonts w:ascii="Times New Roman" w:eastAsia="Times New Roman" w:hAnsi="Times New Roman" w:cs="Times New Roman"/>
                        <w:b/>
                        <w:bCs/>
                        <w:color w:val="23238E"/>
                        <w:sz w:val="20"/>
                        <w:szCs w:val="20"/>
                        <w:u w:val="single"/>
                        <w:lang w:eastAsia="de-DE"/>
                      </w:rPr>
                      <w:t>17</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16" w:anchor="_Toc168819927" w:tooltip="_Toc168819927" w:history="1">
                    <w:r w:rsidRPr="00F9131F">
                      <w:rPr>
                        <w:rFonts w:ascii="Times New Roman" w:eastAsia="Times New Roman" w:hAnsi="Times New Roman" w:cs="Times New Roman"/>
                        <w:b/>
                        <w:bCs/>
                        <w:color w:val="23238E"/>
                        <w:sz w:val="20"/>
                        <w:szCs w:val="20"/>
                        <w:u w:val="single"/>
                        <w:lang w:eastAsia="de-DE"/>
                      </w:rPr>
                      <w:t>V 2-1</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Einführung in die HUWI – Fachstudien Unterricht planen und gestalten </w:t>
                    </w:r>
                  </w:hyperlink>
                  <w:hyperlink r:id="rId17" w:anchor="_Toc168819927" w:tooltip="_Toc168819927" w:history="1">
                    <w:r w:rsidRPr="00F9131F">
                      <w:rPr>
                        <w:rFonts w:ascii="Times New Roman" w:eastAsia="Times New Roman" w:hAnsi="Times New Roman" w:cs="Times New Roman"/>
                        <w:b/>
                        <w:bCs/>
                        <w:color w:val="23238E"/>
                        <w:sz w:val="20"/>
                        <w:szCs w:val="20"/>
                        <w:u w:val="single"/>
                        <w:lang w:eastAsia="de-DE"/>
                      </w:rPr>
                      <w:t>19</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18" w:anchor="_Toc168819928" w:tooltip="_Toc168819928" w:history="1">
                    <w:r w:rsidRPr="00F9131F">
                      <w:rPr>
                        <w:rFonts w:ascii="Times New Roman" w:eastAsia="Times New Roman" w:hAnsi="Times New Roman" w:cs="Times New Roman"/>
                        <w:b/>
                        <w:bCs/>
                        <w:color w:val="23238E"/>
                        <w:sz w:val="20"/>
                        <w:szCs w:val="20"/>
                        <w:u w:val="single"/>
                        <w:lang w:eastAsia="de-DE"/>
                      </w:rPr>
                      <w:t>V 2-2</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Heterogenität </w:t>
                    </w:r>
                  </w:hyperlink>
                  <w:hyperlink r:id="rId19" w:anchor="_Toc168819928" w:tooltip="_Toc168819928" w:history="1">
                    <w:r w:rsidRPr="00F9131F">
                      <w:rPr>
                        <w:rFonts w:ascii="Times New Roman" w:eastAsia="Times New Roman" w:hAnsi="Times New Roman" w:cs="Times New Roman"/>
                        <w:b/>
                        <w:bCs/>
                        <w:color w:val="23238E"/>
                        <w:sz w:val="20"/>
                        <w:szCs w:val="20"/>
                        <w:u w:val="single"/>
                        <w:lang w:eastAsia="de-DE"/>
                      </w:rPr>
                      <w:t>21</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20" w:anchor="_Toc168819929" w:tooltip="_Toc168819929" w:history="1">
                    <w:r w:rsidRPr="00F9131F">
                      <w:rPr>
                        <w:rFonts w:ascii="Times New Roman" w:eastAsia="Times New Roman" w:hAnsi="Times New Roman" w:cs="Times New Roman"/>
                        <w:b/>
                        <w:bCs/>
                        <w:color w:val="23238E"/>
                        <w:sz w:val="20"/>
                        <w:szCs w:val="20"/>
                        <w:u w:val="single"/>
                        <w:lang w:eastAsia="de-DE"/>
                      </w:rPr>
                      <w:t>V 2-3a</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Elementardidaktik </w:t>
                    </w:r>
                  </w:hyperlink>
                  <w:hyperlink r:id="rId21" w:anchor="_Toc168819929" w:tooltip="_Toc168819929" w:history="1">
                    <w:r w:rsidRPr="00F9131F">
                      <w:rPr>
                        <w:rFonts w:ascii="Times New Roman" w:eastAsia="Times New Roman" w:hAnsi="Times New Roman" w:cs="Times New Roman"/>
                        <w:b/>
                        <w:bCs/>
                        <w:color w:val="23238E"/>
                        <w:sz w:val="20"/>
                        <w:szCs w:val="20"/>
                        <w:u w:val="single"/>
                        <w:lang w:eastAsia="de-DE"/>
                      </w:rPr>
                      <w:t>23</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22" w:anchor="_Toc168819930" w:tooltip="_Toc168819930" w:history="1">
                    <w:r w:rsidRPr="00F9131F">
                      <w:rPr>
                        <w:rFonts w:ascii="Times New Roman" w:eastAsia="Times New Roman" w:hAnsi="Times New Roman" w:cs="Times New Roman"/>
                        <w:b/>
                        <w:bCs/>
                        <w:color w:val="23238E"/>
                        <w:sz w:val="20"/>
                        <w:szCs w:val="20"/>
                        <w:u w:val="single"/>
                        <w:lang w:eastAsia="de-DE"/>
                      </w:rPr>
                      <w:t>V 2-3b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Fachdidaktische Grundlagen 2 – musisch-technisch-kreativ </w:t>
                    </w:r>
                  </w:hyperlink>
                  <w:hyperlink r:id="rId23" w:anchor="_Toc168819930" w:tooltip="_Toc168819930" w:history="1">
                    <w:r w:rsidRPr="00F9131F">
                      <w:rPr>
                        <w:rFonts w:ascii="Times New Roman" w:eastAsia="Times New Roman" w:hAnsi="Times New Roman" w:cs="Times New Roman"/>
                        <w:b/>
                        <w:bCs/>
                        <w:color w:val="23238E"/>
                        <w:sz w:val="20"/>
                        <w:szCs w:val="20"/>
                        <w:u w:val="single"/>
                        <w:lang w:eastAsia="de-DE"/>
                      </w:rPr>
                      <w:t>25</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24" w:anchor="_Toc168819931" w:tooltip="_Toc168819931" w:history="1">
                    <w:r w:rsidRPr="00F9131F">
                      <w:rPr>
                        <w:rFonts w:ascii="Times New Roman" w:eastAsia="Times New Roman" w:hAnsi="Times New Roman" w:cs="Times New Roman"/>
                        <w:b/>
                        <w:bCs/>
                        <w:color w:val="23238E"/>
                        <w:sz w:val="20"/>
                        <w:szCs w:val="20"/>
                        <w:u w:val="single"/>
                        <w:lang w:eastAsia="de-DE"/>
                      </w:rPr>
                      <w:t>V 2-4</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Lehrer/innen – Professionalität II </w:t>
                    </w:r>
                  </w:hyperlink>
                  <w:hyperlink r:id="rId25" w:anchor="_Toc168819931" w:tooltip="_Toc168819931" w:history="1">
                    <w:r w:rsidRPr="00F9131F">
                      <w:rPr>
                        <w:rFonts w:ascii="Times New Roman" w:eastAsia="Times New Roman" w:hAnsi="Times New Roman" w:cs="Times New Roman"/>
                        <w:b/>
                        <w:bCs/>
                        <w:color w:val="23238E"/>
                        <w:sz w:val="20"/>
                        <w:szCs w:val="20"/>
                        <w:u w:val="single"/>
                        <w:lang w:eastAsia="de-DE"/>
                      </w:rPr>
                      <w:t>27</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26" w:anchor="_Toc168819932" w:tooltip="_Toc168819932" w:history="1">
                    <w:r w:rsidRPr="00F9131F">
                      <w:rPr>
                        <w:rFonts w:ascii="Times New Roman" w:eastAsia="Times New Roman" w:hAnsi="Times New Roman" w:cs="Times New Roman"/>
                        <w:b/>
                        <w:bCs/>
                        <w:color w:val="23238E"/>
                        <w:sz w:val="20"/>
                        <w:szCs w:val="20"/>
                        <w:u w:val="single"/>
                        <w:lang w:eastAsia="de-DE"/>
                      </w:rPr>
                      <w:t>V 2-5</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Grundlagen forschender Tätigkeit </w:t>
                    </w:r>
                  </w:hyperlink>
                  <w:hyperlink r:id="rId27" w:anchor="_Toc168819932" w:tooltip="_Toc168819932" w:history="1">
                    <w:r w:rsidRPr="00F9131F">
                      <w:rPr>
                        <w:rFonts w:ascii="Times New Roman" w:eastAsia="Times New Roman" w:hAnsi="Times New Roman" w:cs="Times New Roman"/>
                        <w:b/>
                        <w:bCs/>
                        <w:color w:val="23238E"/>
                        <w:sz w:val="20"/>
                        <w:szCs w:val="20"/>
                        <w:u w:val="single"/>
                        <w:lang w:eastAsia="de-DE"/>
                      </w:rPr>
                      <w:t>29</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28" w:anchor="_Toc168819933" w:tooltip="_Toc168819933" w:history="1">
                    <w:r w:rsidRPr="00F9131F">
                      <w:rPr>
                        <w:rFonts w:ascii="Times New Roman" w:eastAsia="Times New Roman" w:hAnsi="Times New Roman" w:cs="Times New Roman"/>
                        <w:b/>
                        <w:bCs/>
                        <w:color w:val="23238E"/>
                        <w:sz w:val="20"/>
                        <w:szCs w:val="20"/>
                        <w:u w:val="single"/>
                        <w:lang w:eastAsia="de-DE"/>
                      </w:rPr>
                      <w:t>V 3-1</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Pädagogisches Fachstudium Bildungs- und Erziehungsprozesse in Klassen </w:t>
                    </w:r>
                    <w:r w:rsidRPr="00F9131F">
                      <w:rPr>
                        <w:rFonts w:ascii="Times New Roman" w:eastAsia="Times New Roman" w:hAnsi="Times New Roman" w:cs="Times New Roman"/>
                        <w:b/>
                        <w:bCs/>
                        <w:color w:val="23238E"/>
                        <w:sz w:val="20"/>
                        <w:szCs w:val="20"/>
                        <w:u w:val="single"/>
                        <w:lang w:eastAsia="de-DE"/>
                      </w:rPr>
                      <w:br/>
                      <w:t>und Schulen gestalten </w:t>
                    </w:r>
                  </w:hyperlink>
                  <w:hyperlink r:id="rId29" w:anchor="_Toc168819933" w:tooltip="_Toc168819933" w:history="1">
                    <w:r w:rsidRPr="00F9131F">
                      <w:rPr>
                        <w:rFonts w:ascii="Times New Roman" w:eastAsia="Times New Roman" w:hAnsi="Times New Roman" w:cs="Times New Roman"/>
                        <w:b/>
                        <w:bCs/>
                        <w:color w:val="23238E"/>
                        <w:sz w:val="20"/>
                        <w:szCs w:val="20"/>
                        <w:u w:val="single"/>
                        <w:lang w:eastAsia="de-DE"/>
                      </w:rPr>
                      <w:t>30</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30" w:anchor="_Toc168819934" w:tooltip="_Toc168819934" w:history="1">
                    <w:r w:rsidRPr="00F9131F">
                      <w:rPr>
                        <w:rFonts w:ascii="Times New Roman" w:eastAsia="Times New Roman" w:hAnsi="Times New Roman" w:cs="Times New Roman"/>
                        <w:b/>
                        <w:bCs/>
                        <w:color w:val="23238E"/>
                        <w:sz w:val="20"/>
                        <w:szCs w:val="20"/>
                        <w:u w:val="single"/>
                        <w:lang w:eastAsia="de-DE"/>
                      </w:rPr>
                      <w:t>V 3-2</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Der Raum als Erfahrungs- und Lebenswelt des Kindes </w:t>
                    </w:r>
                  </w:hyperlink>
                  <w:hyperlink r:id="rId31" w:anchor="_Toc168819934" w:tooltip="_Toc168819934" w:history="1">
                    <w:r w:rsidRPr="00F9131F">
                      <w:rPr>
                        <w:rFonts w:ascii="Times New Roman" w:eastAsia="Times New Roman" w:hAnsi="Times New Roman" w:cs="Times New Roman"/>
                        <w:b/>
                        <w:bCs/>
                        <w:color w:val="23238E"/>
                        <w:sz w:val="20"/>
                        <w:szCs w:val="20"/>
                        <w:u w:val="single"/>
                        <w:lang w:eastAsia="de-DE"/>
                      </w:rPr>
                      <w:t>32</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32" w:anchor="_Toc168819935" w:tooltip="_Toc168819935" w:history="1">
                    <w:r w:rsidRPr="00F9131F">
                      <w:rPr>
                        <w:rFonts w:ascii="Times New Roman" w:eastAsia="Times New Roman" w:hAnsi="Times New Roman" w:cs="Times New Roman"/>
                        <w:b/>
                        <w:bCs/>
                        <w:color w:val="23238E"/>
                        <w:sz w:val="20"/>
                        <w:szCs w:val="20"/>
                        <w:u w:val="single"/>
                        <w:lang w:eastAsia="de-DE"/>
                      </w:rPr>
                      <w:t>V 3-3a</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Sprachgebrauch </w:t>
                    </w:r>
                  </w:hyperlink>
                  <w:hyperlink r:id="rId33" w:anchor="_Toc168819935" w:tooltip="_Toc168819935" w:history="1">
                    <w:r w:rsidRPr="00F9131F">
                      <w:rPr>
                        <w:rFonts w:ascii="Times New Roman" w:eastAsia="Times New Roman" w:hAnsi="Times New Roman" w:cs="Times New Roman"/>
                        <w:b/>
                        <w:bCs/>
                        <w:color w:val="23238E"/>
                        <w:sz w:val="20"/>
                        <w:szCs w:val="20"/>
                        <w:u w:val="single"/>
                        <w:lang w:eastAsia="de-DE"/>
                      </w:rPr>
                      <w:t>34</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34" w:anchor="_Toc168819936" w:tooltip="_Toc168819936" w:history="1">
                    <w:r w:rsidRPr="00F9131F">
                      <w:rPr>
                        <w:rFonts w:ascii="Times New Roman" w:eastAsia="Times New Roman" w:hAnsi="Times New Roman" w:cs="Times New Roman"/>
                        <w:b/>
                        <w:bCs/>
                        <w:color w:val="23238E"/>
                        <w:sz w:val="20"/>
                        <w:szCs w:val="20"/>
                        <w:u w:val="single"/>
                        <w:lang w:eastAsia="de-DE"/>
                      </w:rPr>
                      <w:t>V 3-3b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Fachmodul Bewegung und Sport (Grundtätigkeiten und Spiel) </w:t>
                    </w:r>
                  </w:hyperlink>
                  <w:hyperlink r:id="rId35" w:anchor="_Toc168819936" w:tooltip="_Toc168819936" w:history="1">
                    <w:r w:rsidRPr="00F9131F">
                      <w:rPr>
                        <w:rFonts w:ascii="Times New Roman" w:eastAsia="Times New Roman" w:hAnsi="Times New Roman" w:cs="Times New Roman"/>
                        <w:b/>
                        <w:bCs/>
                        <w:color w:val="23238E"/>
                        <w:sz w:val="20"/>
                        <w:szCs w:val="20"/>
                        <w:u w:val="single"/>
                        <w:lang w:eastAsia="de-DE"/>
                      </w:rPr>
                      <w:t>36</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36" w:anchor="_Toc168819937" w:tooltip="_Toc168819937" w:history="1">
                    <w:r w:rsidRPr="00F9131F">
                      <w:rPr>
                        <w:rFonts w:ascii="Times New Roman" w:eastAsia="Times New Roman" w:hAnsi="Times New Roman" w:cs="Times New Roman"/>
                        <w:b/>
                        <w:bCs/>
                        <w:color w:val="23238E"/>
                        <w:sz w:val="20"/>
                        <w:szCs w:val="20"/>
                        <w:u w:val="single"/>
                        <w:lang w:eastAsia="de-DE"/>
                      </w:rPr>
                      <w:t>V 3-4a</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Unterricht organisieren </w:t>
                    </w:r>
                  </w:hyperlink>
                  <w:hyperlink r:id="rId37" w:anchor="_Toc168819937" w:tooltip="_Toc168819937" w:history="1">
                    <w:r w:rsidRPr="00F9131F">
                      <w:rPr>
                        <w:rFonts w:ascii="Times New Roman" w:eastAsia="Times New Roman" w:hAnsi="Times New Roman" w:cs="Times New Roman"/>
                        <w:b/>
                        <w:bCs/>
                        <w:color w:val="23238E"/>
                        <w:sz w:val="20"/>
                        <w:szCs w:val="20"/>
                        <w:u w:val="single"/>
                        <w:lang w:eastAsia="de-DE"/>
                      </w:rPr>
                      <w:t>37</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38" w:anchor="_Toc168819938" w:tooltip="_Toc168819938" w:history="1">
                    <w:r w:rsidRPr="00F9131F">
                      <w:rPr>
                        <w:rFonts w:ascii="Times New Roman" w:eastAsia="Times New Roman" w:hAnsi="Times New Roman" w:cs="Times New Roman"/>
                        <w:b/>
                        <w:bCs/>
                        <w:color w:val="23238E"/>
                        <w:sz w:val="20"/>
                        <w:szCs w:val="20"/>
                        <w:u w:val="single"/>
                        <w:lang w:eastAsia="de-DE"/>
                      </w:rPr>
                      <w:t>V/H/S 3-4b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Studierende als Mentor/Innen </w:t>
                    </w:r>
                  </w:hyperlink>
                  <w:hyperlink r:id="rId39" w:anchor="_Toc168819938" w:tooltip="_Toc168819938" w:history="1">
                    <w:r w:rsidRPr="00F9131F">
                      <w:rPr>
                        <w:rFonts w:ascii="Times New Roman" w:eastAsia="Times New Roman" w:hAnsi="Times New Roman" w:cs="Times New Roman"/>
                        <w:b/>
                        <w:bCs/>
                        <w:color w:val="23238E"/>
                        <w:sz w:val="20"/>
                        <w:szCs w:val="20"/>
                        <w:u w:val="single"/>
                        <w:lang w:eastAsia="de-DE"/>
                      </w:rPr>
                      <w:t>38</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40" w:anchor="_Toc168819939" w:tooltip="_Toc168819939" w:history="1">
                    <w:r w:rsidRPr="00F9131F">
                      <w:rPr>
                        <w:rFonts w:ascii="Times New Roman" w:eastAsia="Times New Roman" w:hAnsi="Times New Roman" w:cs="Times New Roman"/>
                        <w:b/>
                        <w:bCs/>
                        <w:color w:val="23238E"/>
                        <w:sz w:val="20"/>
                        <w:szCs w:val="20"/>
                        <w:u w:val="single"/>
                        <w:lang w:eastAsia="de-DE"/>
                      </w:rPr>
                      <w:t>V/H 3-4b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Rhythmik, ein pädagogisches Handlungsprinzip </w:t>
                    </w:r>
                  </w:hyperlink>
                  <w:hyperlink r:id="rId41" w:anchor="_Toc168819939" w:tooltip="_Toc168819939" w:history="1">
                    <w:r w:rsidRPr="00F9131F">
                      <w:rPr>
                        <w:rFonts w:ascii="Times New Roman" w:eastAsia="Times New Roman" w:hAnsi="Times New Roman" w:cs="Times New Roman"/>
                        <w:b/>
                        <w:bCs/>
                        <w:color w:val="23238E"/>
                        <w:sz w:val="20"/>
                        <w:szCs w:val="20"/>
                        <w:u w:val="single"/>
                        <w:lang w:eastAsia="de-DE"/>
                      </w:rPr>
                      <w:t>39</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42" w:anchor="_Toc168819940" w:tooltip="_Toc168819940" w:history="1">
                    <w:r w:rsidRPr="00F9131F">
                      <w:rPr>
                        <w:rFonts w:ascii="Times New Roman" w:eastAsia="Times New Roman" w:hAnsi="Times New Roman" w:cs="Times New Roman"/>
                        <w:b/>
                        <w:bCs/>
                        <w:color w:val="23238E"/>
                        <w:sz w:val="20"/>
                        <w:szCs w:val="20"/>
                        <w:u w:val="single"/>
                        <w:lang w:eastAsia="de-DE"/>
                      </w:rPr>
                      <w:t>V/S 3-4b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Herstellen von Unterrichts-, Bewegungs- und Fördermaterialien – Werken technisch </w:t>
                    </w:r>
                  </w:hyperlink>
                  <w:hyperlink r:id="rId43" w:anchor="_Toc168819940" w:tooltip="_Toc168819940" w:history="1">
                    <w:r w:rsidRPr="00F9131F">
                      <w:rPr>
                        <w:rFonts w:ascii="Times New Roman" w:eastAsia="Times New Roman" w:hAnsi="Times New Roman" w:cs="Times New Roman"/>
                        <w:b/>
                        <w:bCs/>
                        <w:color w:val="23238E"/>
                        <w:sz w:val="20"/>
                        <w:szCs w:val="20"/>
                        <w:u w:val="single"/>
                        <w:lang w:eastAsia="de-DE"/>
                      </w:rPr>
                      <w:t>40</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44" w:anchor="_Toc168819941" w:tooltip="_Toc168819941" w:history="1">
                    <w:r w:rsidRPr="00F9131F">
                      <w:rPr>
                        <w:rFonts w:ascii="Times New Roman" w:eastAsia="Times New Roman" w:hAnsi="Times New Roman" w:cs="Times New Roman"/>
                        <w:b/>
                        <w:bCs/>
                        <w:color w:val="23238E"/>
                        <w:sz w:val="20"/>
                        <w:szCs w:val="20"/>
                        <w:u w:val="single"/>
                        <w:lang w:eastAsia="de-DE"/>
                      </w:rPr>
                      <w:t>V/H/S 3-4b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Präsentationsmedien und Modellbau </w:t>
                    </w:r>
                  </w:hyperlink>
                  <w:hyperlink r:id="rId45" w:anchor="_Toc168819941" w:tooltip="_Toc168819941" w:history="1">
                    <w:r w:rsidRPr="00F9131F">
                      <w:rPr>
                        <w:rFonts w:ascii="Times New Roman" w:eastAsia="Times New Roman" w:hAnsi="Times New Roman" w:cs="Times New Roman"/>
                        <w:b/>
                        <w:bCs/>
                        <w:color w:val="23238E"/>
                        <w:sz w:val="20"/>
                        <w:szCs w:val="20"/>
                        <w:u w:val="single"/>
                        <w:lang w:eastAsia="de-DE"/>
                      </w:rPr>
                      <w:t>41</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val="en-GB" w:eastAsia="de-DE"/>
                    </w:rPr>
                  </w:pPr>
                  <w:hyperlink r:id="rId46" w:anchor="_Toc168819942" w:tooltip="_Toc168819942" w:history="1">
                    <w:r w:rsidRPr="00F9131F">
                      <w:rPr>
                        <w:rFonts w:ascii="Times New Roman" w:eastAsia="Times New Roman" w:hAnsi="Times New Roman" w:cs="Times New Roman"/>
                        <w:b/>
                        <w:bCs/>
                        <w:color w:val="23238E"/>
                        <w:sz w:val="20"/>
                        <w:szCs w:val="20"/>
                        <w:u w:val="single"/>
                        <w:lang w:val="en-GB" w:eastAsia="de-DE"/>
                      </w:rPr>
                      <w:t>V/H/S 3-4b</w:t>
                    </w:r>
                    <w:r w:rsidRPr="00F9131F">
                      <w:rPr>
                        <w:rFonts w:ascii="Times New Roman" w:eastAsia="Times New Roman" w:hAnsi="Times New Roman" w:cs="Times New Roman"/>
                        <w:color w:val="23238E"/>
                        <w:sz w:val="24"/>
                        <w:szCs w:val="24"/>
                        <w:u w:val="single"/>
                        <w:lang w:val="en-GB" w:eastAsia="de-DE"/>
                      </w:rPr>
                      <w:t> </w:t>
                    </w:r>
                    <w:r w:rsidRPr="00F9131F">
                      <w:rPr>
                        <w:rFonts w:ascii="Times New Roman" w:eastAsia="Times New Roman" w:hAnsi="Times New Roman" w:cs="Times New Roman"/>
                        <w:b/>
                        <w:bCs/>
                        <w:color w:val="23238E"/>
                        <w:sz w:val="20"/>
                        <w:szCs w:val="20"/>
                        <w:u w:val="single"/>
                        <w:lang w:val="en-GB" w:eastAsia="de-DE"/>
                      </w:rPr>
                      <w:t>Methodentraining/Lernwerkstatt </w:t>
                    </w:r>
                  </w:hyperlink>
                  <w:hyperlink r:id="rId47" w:anchor="_Toc168819942" w:tooltip="_Toc168819942" w:history="1">
                    <w:r w:rsidRPr="00F9131F">
                      <w:rPr>
                        <w:rFonts w:ascii="Times New Roman" w:eastAsia="Times New Roman" w:hAnsi="Times New Roman" w:cs="Times New Roman"/>
                        <w:b/>
                        <w:bCs/>
                        <w:color w:val="23238E"/>
                        <w:sz w:val="20"/>
                        <w:szCs w:val="20"/>
                        <w:u w:val="single"/>
                        <w:lang w:val="en-GB" w:eastAsia="de-DE"/>
                      </w:rPr>
                      <w:t>42</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48" w:anchor="_Toc168819943" w:tooltip="_Toc168819943" w:history="1">
                    <w:r w:rsidRPr="00F9131F">
                      <w:rPr>
                        <w:rFonts w:ascii="Times New Roman" w:eastAsia="Times New Roman" w:hAnsi="Times New Roman" w:cs="Times New Roman"/>
                        <w:b/>
                        <w:bCs/>
                        <w:color w:val="23238E"/>
                        <w:sz w:val="20"/>
                        <w:szCs w:val="20"/>
                        <w:u w:val="single"/>
                        <w:lang w:eastAsia="de-DE"/>
                      </w:rPr>
                      <w:t>V/H 3-4b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Förderung der Mehrsprachigkeit </w:t>
                    </w:r>
                  </w:hyperlink>
                  <w:hyperlink r:id="rId49" w:anchor="_Toc168819943" w:tooltip="_Toc168819943" w:history="1">
                    <w:r w:rsidRPr="00F9131F">
                      <w:rPr>
                        <w:rFonts w:ascii="Times New Roman" w:eastAsia="Times New Roman" w:hAnsi="Times New Roman" w:cs="Times New Roman"/>
                        <w:b/>
                        <w:bCs/>
                        <w:color w:val="23238E"/>
                        <w:sz w:val="20"/>
                        <w:szCs w:val="20"/>
                        <w:u w:val="single"/>
                        <w:lang w:eastAsia="de-DE"/>
                      </w:rPr>
                      <w:t>43</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50" w:anchor="_Toc168819944" w:tooltip="_Toc168819944" w:history="1">
                    <w:r w:rsidRPr="00F9131F">
                      <w:rPr>
                        <w:rFonts w:ascii="Times New Roman" w:eastAsia="Times New Roman" w:hAnsi="Times New Roman" w:cs="Times New Roman"/>
                        <w:b/>
                        <w:bCs/>
                        <w:color w:val="23238E"/>
                        <w:sz w:val="20"/>
                        <w:szCs w:val="20"/>
                        <w:u w:val="single"/>
                        <w:lang w:eastAsia="de-DE"/>
                      </w:rPr>
                      <w:t>V/H/S 3-4b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Literarische Werkstatt </w:t>
                    </w:r>
                  </w:hyperlink>
                  <w:hyperlink r:id="rId51" w:anchor="_Toc168819944" w:tooltip="_Toc168819944" w:history="1">
                    <w:r w:rsidRPr="00F9131F">
                      <w:rPr>
                        <w:rFonts w:ascii="Times New Roman" w:eastAsia="Times New Roman" w:hAnsi="Times New Roman" w:cs="Times New Roman"/>
                        <w:b/>
                        <w:bCs/>
                        <w:color w:val="23238E"/>
                        <w:sz w:val="20"/>
                        <w:szCs w:val="20"/>
                        <w:u w:val="single"/>
                        <w:lang w:eastAsia="de-DE"/>
                      </w:rPr>
                      <w:t>44</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52" w:anchor="_Toc168819945" w:tooltip="_Toc168819945" w:history="1">
                    <w:r w:rsidRPr="00F9131F">
                      <w:rPr>
                        <w:rFonts w:ascii="Times New Roman" w:eastAsia="Times New Roman" w:hAnsi="Times New Roman" w:cs="Times New Roman"/>
                        <w:b/>
                        <w:bCs/>
                        <w:color w:val="23238E"/>
                        <w:sz w:val="20"/>
                        <w:szCs w:val="20"/>
                        <w:u w:val="single"/>
                        <w:lang w:eastAsia="de-DE"/>
                      </w:rPr>
                      <w:t>V/H/S 3-4b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Kompetenzentwicklung zum/zur begabenden Pädagogen/in </w:t>
                    </w:r>
                  </w:hyperlink>
                  <w:hyperlink r:id="rId53" w:anchor="_Toc168819945" w:tooltip="_Toc168819945" w:history="1">
                    <w:r w:rsidRPr="00F9131F">
                      <w:rPr>
                        <w:rFonts w:ascii="Times New Roman" w:eastAsia="Times New Roman" w:hAnsi="Times New Roman" w:cs="Times New Roman"/>
                        <w:b/>
                        <w:bCs/>
                        <w:color w:val="23238E"/>
                        <w:sz w:val="20"/>
                        <w:szCs w:val="20"/>
                        <w:u w:val="single"/>
                        <w:lang w:eastAsia="de-DE"/>
                      </w:rPr>
                      <w:t>45</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54" w:anchor="_Toc168819946" w:tooltip="_Toc168819946" w:history="1">
                    <w:r w:rsidRPr="00F9131F">
                      <w:rPr>
                        <w:rFonts w:ascii="Times New Roman" w:eastAsia="Times New Roman" w:hAnsi="Times New Roman" w:cs="Times New Roman"/>
                        <w:b/>
                        <w:bCs/>
                        <w:color w:val="23238E"/>
                        <w:sz w:val="20"/>
                        <w:szCs w:val="20"/>
                        <w:u w:val="single"/>
                        <w:lang w:eastAsia="de-DE"/>
                      </w:rPr>
                      <w:t>V/H/S 3-4b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Bildung in Zeiten der Globalisierung/Globales Lernen </w:t>
                    </w:r>
                  </w:hyperlink>
                  <w:hyperlink r:id="rId55" w:anchor="_Toc168819946" w:tooltip="_Toc168819946" w:history="1">
                    <w:r w:rsidRPr="00F9131F">
                      <w:rPr>
                        <w:rFonts w:ascii="Times New Roman" w:eastAsia="Times New Roman" w:hAnsi="Times New Roman" w:cs="Times New Roman"/>
                        <w:b/>
                        <w:bCs/>
                        <w:color w:val="23238E"/>
                        <w:sz w:val="20"/>
                        <w:szCs w:val="20"/>
                        <w:u w:val="single"/>
                        <w:lang w:eastAsia="de-DE"/>
                      </w:rPr>
                      <w:t>46</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val="en-GB" w:eastAsia="de-DE"/>
                    </w:rPr>
                  </w:pPr>
                  <w:hyperlink r:id="rId56" w:anchor="_Toc168819947" w:tooltip="_Toc168819947" w:history="1">
                    <w:r w:rsidRPr="00F9131F">
                      <w:rPr>
                        <w:rFonts w:ascii="Times New Roman" w:eastAsia="Times New Roman" w:hAnsi="Times New Roman" w:cs="Times New Roman"/>
                        <w:b/>
                        <w:bCs/>
                        <w:color w:val="23238E"/>
                        <w:sz w:val="20"/>
                        <w:szCs w:val="20"/>
                        <w:u w:val="single"/>
                        <w:lang w:val="en-GB" w:eastAsia="de-DE"/>
                      </w:rPr>
                      <w:t>V/H/S 3-4b</w:t>
                    </w:r>
                    <w:r w:rsidRPr="00F9131F">
                      <w:rPr>
                        <w:rFonts w:ascii="Times New Roman" w:eastAsia="Times New Roman" w:hAnsi="Times New Roman" w:cs="Times New Roman"/>
                        <w:color w:val="23238E"/>
                        <w:sz w:val="24"/>
                        <w:szCs w:val="24"/>
                        <w:u w:val="single"/>
                        <w:lang w:val="en-GB" w:eastAsia="de-DE"/>
                      </w:rPr>
                      <w:t> </w:t>
                    </w:r>
                    <w:r w:rsidRPr="00F9131F">
                      <w:rPr>
                        <w:rFonts w:ascii="Times New Roman" w:eastAsia="Times New Roman" w:hAnsi="Times New Roman" w:cs="Times New Roman"/>
                        <w:b/>
                        <w:bCs/>
                        <w:color w:val="23238E"/>
                        <w:sz w:val="20"/>
                        <w:szCs w:val="20"/>
                        <w:u w:val="single"/>
                        <w:lang w:val="en-GB" w:eastAsia="de-DE"/>
                      </w:rPr>
                      <w:t>E-Learning </w:t>
                    </w:r>
                  </w:hyperlink>
                  <w:hyperlink r:id="rId57" w:anchor="_Toc168819947" w:tooltip="_Toc168819947" w:history="1">
                    <w:r w:rsidRPr="00F9131F">
                      <w:rPr>
                        <w:rFonts w:ascii="Times New Roman" w:eastAsia="Times New Roman" w:hAnsi="Times New Roman" w:cs="Times New Roman"/>
                        <w:b/>
                        <w:bCs/>
                        <w:color w:val="23238E"/>
                        <w:sz w:val="20"/>
                        <w:szCs w:val="20"/>
                        <w:u w:val="single"/>
                        <w:lang w:val="en-GB" w:eastAsia="de-DE"/>
                      </w:rPr>
                      <w:t>47</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58" w:anchor="_Toc168819948" w:tooltip="_Toc168819948" w:history="1">
                    <w:r w:rsidRPr="00F9131F">
                      <w:rPr>
                        <w:rFonts w:ascii="Times New Roman" w:eastAsia="Times New Roman" w:hAnsi="Times New Roman" w:cs="Times New Roman"/>
                        <w:b/>
                        <w:bCs/>
                        <w:color w:val="23238E"/>
                        <w:sz w:val="20"/>
                        <w:szCs w:val="20"/>
                        <w:u w:val="single"/>
                        <w:lang w:eastAsia="de-DE"/>
                      </w:rPr>
                      <w:t>V/H/S 3-4b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Berufsfeldbezogene empirische Forschung </w:t>
                    </w:r>
                  </w:hyperlink>
                  <w:hyperlink r:id="rId59" w:anchor="_Toc168819948" w:tooltip="_Toc168819948" w:history="1">
                    <w:r w:rsidRPr="00F9131F">
                      <w:rPr>
                        <w:rFonts w:ascii="Times New Roman" w:eastAsia="Times New Roman" w:hAnsi="Times New Roman" w:cs="Times New Roman"/>
                        <w:b/>
                        <w:bCs/>
                        <w:color w:val="23238E"/>
                        <w:sz w:val="20"/>
                        <w:szCs w:val="20"/>
                        <w:u w:val="single"/>
                        <w:lang w:eastAsia="de-DE"/>
                      </w:rPr>
                      <w:t>48</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60" w:anchor="_Toc168819949" w:tooltip="_Toc168819949" w:history="1">
                    <w:r w:rsidRPr="00F9131F">
                      <w:rPr>
                        <w:rFonts w:ascii="Times New Roman" w:eastAsia="Times New Roman" w:hAnsi="Times New Roman" w:cs="Times New Roman"/>
                        <w:b/>
                        <w:bCs/>
                        <w:color w:val="23238E"/>
                        <w:sz w:val="20"/>
                        <w:szCs w:val="20"/>
                        <w:u w:val="single"/>
                        <w:lang w:eastAsia="de-DE"/>
                      </w:rPr>
                      <w:t>V/H/S 3-4b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Grundkenntnisse über die Kroatisch-Bosnische Sprache </w:t>
                    </w:r>
                  </w:hyperlink>
                  <w:hyperlink r:id="rId61" w:anchor="_Toc168819949" w:tooltip="_Toc168819949" w:history="1">
                    <w:r w:rsidRPr="00F9131F">
                      <w:rPr>
                        <w:rFonts w:ascii="Times New Roman" w:eastAsia="Times New Roman" w:hAnsi="Times New Roman" w:cs="Times New Roman"/>
                        <w:b/>
                        <w:bCs/>
                        <w:color w:val="23238E"/>
                        <w:sz w:val="20"/>
                        <w:szCs w:val="20"/>
                        <w:u w:val="single"/>
                        <w:lang w:eastAsia="de-DE"/>
                      </w:rPr>
                      <w:t>49</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62" w:anchor="_Toc168819950" w:tooltip="_Toc168819950" w:history="1">
                    <w:r w:rsidRPr="00F9131F">
                      <w:rPr>
                        <w:rFonts w:ascii="Times New Roman" w:eastAsia="Times New Roman" w:hAnsi="Times New Roman" w:cs="Times New Roman"/>
                        <w:b/>
                        <w:bCs/>
                        <w:color w:val="23238E"/>
                        <w:sz w:val="20"/>
                        <w:szCs w:val="20"/>
                        <w:u w:val="single"/>
                        <w:lang w:eastAsia="de-DE"/>
                      </w:rPr>
                      <w:t>V/H/S 3-4b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Geschichte und Kontinuität alternativen Lehrens und Lernens </w:t>
                    </w:r>
                  </w:hyperlink>
                  <w:hyperlink r:id="rId63" w:anchor="_Toc168819950" w:tooltip="_Toc168819950" w:history="1">
                    <w:r w:rsidRPr="00F9131F">
                      <w:rPr>
                        <w:rFonts w:ascii="Times New Roman" w:eastAsia="Times New Roman" w:hAnsi="Times New Roman" w:cs="Times New Roman"/>
                        <w:b/>
                        <w:bCs/>
                        <w:color w:val="23238E"/>
                        <w:sz w:val="20"/>
                        <w:szCs w:val="20"/>
                        <w:u w:val="single"/>
                        <w:lang w:eastAsia="de-DE"/>
                      </w:rPr>
                      <w:t>50</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64" w:anchor="_Toc168819951" w:tooltip="_Toc168819951" w:history="1">
                    <w:r w:rsidRPr="00F9131F">
                      <w:rPr>
                        <w:rFonts w:ascii="Times New Roman" w:eastAsia="Times New Roman" w:hAnsi="Times New Roman" w:cs="Times New Roman"/>
                        <w:b/>
                        <w:bCs/>
                        <w:color w:val="23238E"/>
                        <w:sz w:val="20"/>
                        <w:szCs w:val="20"/>
                        <w:u w:val="single"/>
                        <w:lang w:eastAsia="de-DE"/>
                      </w:rPr>
                      <w:t>V/H/S 3-4b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AUFTRITTSKOMPETENZ: Rhetorik und Stimmbildung </w:t>
                    </w:r>
                  </w:hyperlink>
                  <w:hyperlink r:id="rId65" w:anchor="_Toc168819951" w:tooltip="_Toc168819951" w:history="1">
                    <w:r w:rsidRPr="00F9131F">
                      <w:rPr>
                        <w:rFonts w:ascii="Times New Roman" w:eastAsia="Times New Roman" w:hAnsi="Times New Roman" w:cs="Times New Roman"/>
                        <w:b/>
                        <w:bCs/>
                        <w:color w:val="23238E"/>
                        <w:sz w:val="20"/>
                        <w:szCs w:val="20"/>
                        <w:u w:val="single"/>
                        <w:lang w:eastAsia="de-DE"/>
                      </w:rPr>
                      <w:t>51</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66" w:anchor="_Toc168819952" w:tooltip="_Toc168819952" w:history="1">
                    <w:r w:rsidRPr="00F9131F">
                      <w:rPr>
                        <w:rFonts w:ascii="Times New Roman" w:eastAsia="Times New Roman" w:hAnsi="Times New Roman" w:cs="Times New Roman"/>
                        <w:b/>
                        <w:bCs/>
                        <w:color w:val="23238E"/>
                        <w:sz w:val="20"/>
                        <w:szCs w:val="20"/>
                        <w:u w:val="single"/>
                        <w:lang w:eastAsia="de-DE"/>
                      </w:rPr>
                      <w:t>V/H/S 3-4b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Politische Bildung: Kurzausbildung zum Unterrichtsprinzip bzw. (künftigen) Fach </w:t>
                    </w:r>
                  </w:hyperlink>
                  <w:hyperlink r:id="rId67" w:anchor="_Toc168819952" w:tooltip="_Toc168819952" w:history="1">
                    <w:r w:rsidRPr="00F9131F">
                      <w:rPr>
                        <w:rFonts w:ascii="Times New Roman" w:eastAsia="Times New Roman" w:hAnsi="Times New Roman" w:cs="Times New Roman"/>
                        <w:b/>
                        <w:bCs/>
                        <w:color w:val="23238E"/>
                        <w:sz w:val="20"/>
                        <w:szCs w:val="20"/>
                        <w:u w:val="single"/>
                        <w:lang w:eastAsia="de-DE"/>
                      </w:rPr>
                      <w:t>52</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68" w:anchor="_Toc168819953" w:tooltip="_Toc168819953" w:history="1">
                    <w:r w:rsidRPr="00F9131F">
                      <w:rPr>
                        <w:rFonts w:ascii="Times New Roman" w:eastAsia="Times New Roman" w:hAnsi="Times New Roman" w:cs="Times New Roman"/>
                        <w:b/>
                        <w:bCs/>
                        <w:color w:val="23238E"/>
                        <w:sz w:val="20"/>
                        <w:szCs w:val="20"/>
                        <w:u w:val="single"/>
                        <w:lang w:eastAsia="de-DE"/>
                      </w:rPr>
                      <w:t>V/S 3-4b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Musik und neue Technologie </w:t>
                    </w:r>
                  </w:hyperlink>
                  <w:hyperlink r:id="rId69" w:anchor="_Toc168819953" w:tooltip="_Toc168819953" w:history="1">
                    <w:r w:rsidRPr="00F9131F">
                      <w:rPr>
                        <w:rFonts w:ascii="Times New Roman" w:eastAsia="Times New Roman" w:hAnsi="Times New Roman" w:cs="Times New Roman"/>
                        <w:b/>
                        <w:bCs/>
                        <w:color w:val="23238E"/>
                        <w:sz w:val="20"/>
                        <w:szCs w:val="20"/>
                        <w:u w:val="single"/>
                        <w:lang w:eastAsia="de-DE"/>
                      </w:rPr>
                      <w:t>53</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70" w:anchor="_Toc168819954" w:tooltip="_Toc168819954" w:history="1">
                    <w:r w:rsidRPr="00F9131F">
                      <w:rPr>
                        <w:rFonts w:ascii="Times New Roman" w:eastAsia="Times New Roman" w:hAnsi="Times New Roman" w:cs="Times New Roman"/>
                        <w:b/>
                        <w:bCs/>
                        <w:color w:val="23238E"/>
                        <w:sz w:val="20"/>
                        <w:szCs w:val="20"/>
                        <w:u w:val="single"/>
                        <w:lang w:eastAsia="de-DE"/>
                      </w:rPr>
                      <w:t>V/H/S 3-4b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Lern- und Unterrichtsmaterialien (Herstellen und Adaptieren derselben) - Englisch </w:t>
                    </w:r>
                  </w:hyperlink>
                  <w:hyperlink r:id="rId71" w:anchor="_Toc168819954" w:tooltip="_Toc168819954" w:history="1">
                    <w:r w:rsidRPr="00F9131F">
                      <w:rPr>
                        <w:rFonts w:ascii="Times New Roman" w:eastAsia="Times New Roman" w:hAnsi="Times New Roman" w:cs="Times New Roman"/>
                        <w:b/>
                        <w:bCs/>
                        <w:color w:val="23238E"/>
                        <w:sz w:val="20"/>
                        <w:szCs w:val="20"/>
                        <w:u w:val="single"/>
                        <w:lang w:eastAsia="de-DE"/>
                      </w:rPr>
                      <w:t>54</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72" w:anchor="_Toc168819955" w:tooltip="_Toc168819955" w:history="1">
                    <w:r w:rsidRPr="00F9131F">
                      <w:rPr>
                        <w:rFonts w:ascii="Times New Roman" w:eastAsia="Times New Roman" w:hAnsi="Times New Roman" w:cs="Times New Roman"/>
                        <w:b/>
                        <w:bCs/>
                        <w:color w:val="23238E"/>
                        <w:sz w:val="20"/>
                        <w:szCs w:val="20"/>
                        <w:u w:val="single"/>
                        <w:lang w:eastAsia="de-DE"/>
                      </w:rPr>
                      <w:t>V 3-5</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Mensch und Kultur 1 </w:t>
                    </w:r>
                  </w:hyperlink>
                  <w:hyperlink r:id="rId73" w:anchor="_Toc168819955" w:tooltip="_Toc168819955" w:history="1">
                    <w:r w:rsidRPr="00F9131F">
                      <w:rPr>
                        <w:rFonts w:ascii="Times New Roman" w:eastAsia="Times New Roman" w:hAnsi="Times New Roman" w:cs="Times New Roman"/>
                        <w:b/>
                        <w:bCs/>
                        <w:color w:val="23238E"/>
                        <w:sz w:val="20"/>
                        <w:szCs w:val="20"/>
                        <w:u w:val="single"/>
                        <w:lang w:eastAsia="de-DE"/>
                      </w:rPr>
                      <w:t>55</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74" w:anchor="_Toc168819956" w:tooltip="_Toc168819956" w:history="1">
                    <w:r w:rsidRPr="00F9131F">
                      <w:rPr>
                        <w:rFonts w:ascii="Times New Roman" w:eastAsia="Times New Roman" w:hAnsi="Times New Roman" w:cs="Times New Roman"/>
                        <w:b/>
                        <w:bCs/>
                        <w:color w:val="23238E"/>
                        <w:sz w:val="20"/>
                        <w:szCs w:val="20"/>
                        <w:u w:val="single"/>
                        <w:lang w:eastAsia="de-DE"/>
                      </w:rPr>
                      <w:t>V 4-1</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Pädagogisches Fachstudium: </w:t>
                    </w:r>
                    <w:r w:rsidRPr="00F9131F">
                      <w:rPr>
                        <w:rFonts w:ascii="Times New Roman" w:eastAsia="Times New Roman" w:hAnsi="Times New Roman" w:cs="Times New Roman"/>
                        <w:b/>
                        <w:bCs/>
                        <w:color w:val="23238E"/>
                        <w:sz w:val="20"/>
                        <w:szCs w:val="20"/>
                        <w:u w:val="single"/>
                        <w:lang w:eastAsia="de-DE"/>
                      </w:rPr>
                      <w:br/>
                      <w:t> Schule im Spannungsfeld zwischen Individuum und Gesellschaft  </w:t>
                    </w:r>
                  </w:hyperlink>
                  <w:hyperlink r:id="rId75" w:anchor="_Toc168819956" w:tooltip="_Toc168819956" w:history="1">
                    <w:r w:rsidRPr="00F9131F">
                      <w:rPr>
                        <w:rFonts w:ascii="Times New Roman" w:eastAsia="Times New Roman" w:hAnsi="Times New Roman" w:cs="Times New Roman"/>
                        <w:b/>
                        <w:bCs/>
                        <w:color w:val="23238E"/>
                        <w:sz w:val="20"/>
                        <w:szCs w:val="20"/>
                        <w:u w:val="single"/>
                        <w:lang w:eastAsia="de-DE"/>
                      </w:rPr>
                      <w:t>57</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76" w:anchor="_Toc168819958" w:tooltip="_Toc168819958" w:history="1">
                    <w:r w:rsidRPr="00F9131F">
                      <w:rPr>
                        <w:rFonts w:ascii="Times New Roman" w:eastAsia="Times New Roman" w:hAnsi="Times New Roman" w:cs="Times New Roman"/>
                        <w:b/>
                        <w:bCs/>
                        <w:color w:val="23238E"/>
                        <w:sz w:val="20"/>
                        <w:szCs w:val="20"/>
                        <w:u w:val="single"/>
                        <w:lang w:eastAsia="de-DE"/>
                      </w:rPr>
                      <w:t>V 4-2</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Dynamik in Natur und Zeit </w:t>
                    </w:r>
                  </w:hyperlink>
                  <w:hyperlink r:id="rId77" w:anchor="_Toc168819958" w:tooltip="_Toc168819958" w:history="1">
                    <w:r w:rsidRPr="00F9131F">
                      <w:rPr>
                        <w:rFonts w:ascii="Times New Roman" w:eastAsia="Times New Roman" w:hAnsi="Times New Roman" w:cs="Times New Roman"/>
                        <w:b/>
                        <w:bCs/>
                        <w:color w:val="23238E"/>
                        <w:sz w:val="20"/>
                        <w:szCs w:val="20"/>
                        <w:u w:val="single"/>
                        <w:lang w:eastAsia="de-DE"/>
                      </w:rPr>
                      <w:t>59</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78" w:anchor="_Toc168819959" w:tooltip="_Toc168819959" w:history="1">
                    <w:r w:rsidRPr="00F9131F">
                      <w:rPr>
                        <w:rFonts w:ascii="Times New Roman" w:eastAsia="Times New Roman" w:hAnsi="Times New Roman" w:cs="Times New Roman"/>
                        <w:b/>
                        <w:bCs/>
                        <w:color w:val="23238E"/>
                        <w:sz w:val="20"/>
                        <w:szCs w:val="20"/>
                        <w:u w:val="single"/>
                        <w:lang w:eastAsia="de-DE"/>
                      </w:rPr>
                      <w:t>V 4-3a</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Fachmodul Deutsch; Alternativpädagogisches und projektorientiertes Arbeiten </w:t>
                    </w:r>
                    <w:r w:rsidRPr="00F9131F">
                      <w:rPr>
                        <w:rFonts w:ascii="Times New Roman" w:eastAsia="Times New Roman" w:hAnsi="Times New Roman" w:cs="Times New Roman"/>
                        <w:b/>
                        <w:bCs/>
                        <w:color w:val="23238E"/>
                        <w:sz w:val="20"/>
                        <w:szCs w:val="20"/>
                        <w:u w:val="single"/>
                        <w:lang w:eastAsia="de-DE"/>
                      </w:rPr>
                      <w:br/>
                      <w:t> Soziales Rollenspiel, Ganzheitliches Lernen  </w:t>
                    </w:r>
                  </w:hyperlink>
                  <w:hyperlink r:id="rId79" w:anchor="_Toc168819959" w:tooltip="_Toc168819959" w:history="1">
                    <w:r w:rsidRPr="00F9131F">
                      <w:rPr>
                        <w:rFonts w:ascii="Times New Roman" w:eastAsia="Times New Roman" w:hAnsi="Times New Roman" w:cs="Times New Roman"/>
                        <w:b/>
                        <w:bCs/>
                        <w:color w:val="23238E"/>
                        <w:sz w:val="20"/>
                        <w:szCs w:val="20"/>
                        <w:u w:val="single"/>
                        <w:lang w:eastAsia="de-DE"/>
                      </w:rPr>
                      <w:t>61</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80" w:anchor="_Toc168819961" w:tooltip="_Toc168819961" w:history="1">
                    <w:r w:rsidRPr="00F9131F">
                      <w:rPr>
                        <w:rFonts w:ascii="Times New Roman" w:eastAsia="Times New Roman" w:hAnsi="Times New Roman" w:cs="Times New Roman"/>
                        <w:b/>
                        <w:bCs/>
                        <w:color w:val="23238E"/>
                        <w:sz w:val="20"/>
                        <w:szCs w:val="20"/>
                        <w:u w:val="single"/>
                        <w:lang w:eastAsia="de-DE"/>
                      </w:rPr>
                      <w:t>V 4-3b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Bewegung und Sport (Bewegungen gestalten, Leisten und Können) </w:t>
                    </w:r>
                  </w:hyperlink>
                  <w:hyperlink r:id="rId81" w:anchor="_Toc168819961" w:tooltip="_Toc168819961" w:history="1">
                    <w:r w:rsidRPr="00F9131F">
                      <w:rPr>
                        <w:rFonts w:ascii="Times New Roman" w:eastAsia="Times New Roman" w:hAnsi="Times New Roman" w:cs="Times New Roman"/>
                        <w:b/>
                        <w:bCs/>
                        <w:color w:val="23238E"/>
                        <w:sz w:val="20"/>
                        <w:szCs w:val="20"/>
                        <w:u w:val="single"/>
                        <w:lang w:eastAsia="de-DE"/>
                      </w:rPr>
                      <w:t>63</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82" w:anchor="_Toc168819962" w:tooltip="_Toc168819962" w:history="1">
                    <w:r w:rsidRPr="00F9131F">
                      <w:rPr>
                        <w:rFonts w:ascii="Times New Roman" w:eastAsia="Times New Roman" w:hAnsi="Times New Roman" w:cs="Times New Roman"/>
                        <w:b/>
                        <w:bCs/>
                        <w:color w:val="23238E"/>
                        <w:sz w:val="20"/>
                        <w:szCs w:val="20"/>
                        <w:u w:val="single"/>
                        <w:lang w:eastAsia="de-DE"/>
                      </w:rPr>
                      <w:t>V 4-4a</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Individualisierung und Differenzierung </w:t>
                    </w:r>
                  </w:hyperlink>
                  <w:hyperlink r:id="rId83" w:anchor="_Toc168819962" w:tooltip="_Toc168819962" w:history="1">
                    <w:r w:rsidRPr="00F9131F">
                      <w:rPr>
                        <w:rFonts w:ascii="Times New Roman" w:eastAsia="Times New Roman" w:hAnsi="Times New Roman" w:cs="Times New Roman"/>
                        <w:b/>
                        <w:bCs/>
                        <w:color w:val="23238E"/>
                        <w:sz w:val="20"/>
                        <w:szCs w:val="20"/>
                        <w:u w:val="single"/>
                        <w:lang w:eastAsia="de-DE"/>
                      </w:rPr>
                      <w:t>64</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84" w:anchor="_Toc168819963" w:tooltip="_Toc168819963" w:history="1">
                    <w:r w:rsidRPr="00F9131F">
                      <w:rPr>
                        <w:rFonts w:ascii="Times New Roman" w:eastAsia="Times New Roman" w:hAnsi="Times New Roman" w:cs="Times New Roman"/>
                        <w:b/>
                        <w:bCs/>
                        <w:color w:val="23238E"/>
                        <w:sz w:val="20"/>
                        <w:szCs w:val="20"/>
                        <w:u w:val="single"/>
                        <w:lang w:eastAsia="de-DE"/>
                      </w:rPr>
                      <w:t>V 4-4b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Individualisierung und Differenzierung aus fachdidaktischer Sicht </w:t>
                    </w:r>
                  </w:hyperlink>
                  <w:hyperlink r:id="rId85" w:anchor="_Toc168819963" w:tooltip="_Toc168819963" w:history="1">
                    <w:r w:rsidRPr="00F9131F">
                      <w:rPr>
                        <w:rFonts w:ascii="Times New Roman" w:eastAsia="Times New Roman" w:hAnsi="Times New Roman" w:cs="Times New Roman"/>
                        <w:b/>
                        <w:bCs/>
                        <w:color w:val="23238E"/>
                        <w:sz w:val="20"/>
                        <w:szCs w:val="20"/>
                        <w:u w:val="single"/>
                        <w:lang w:eastAsia="de-DE"/>
                      </w:rPr>
                      <w:t>65</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86" w:anchor="_Toc168819964" w:tooltip="_Toc168819964" w:history="1">
                    <w:r w:rsidRPr="00F9131F">
                      <w:rPr>
                        <w:rFonts w:ascii="Times New Roman" w:eastAsia="Times New Roman" w:hAnsi="Times New Roman" w:cs="Times New Roman"/>
                        <w:b/>
                        <w:bCs/>
                        <w:color w:val="23238E"/>
                        <w:sz w:val="20"/>
                        <w:szCs w:val="20"/>
                        <w:u w:val="single"/>
                        <w:lang w:eastAsia="de-DE"/>
                      </w:rPr>
                      <w:t>V 4-5</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Mensch und Kultur 2 </w:t>
                    </w:r>
                  </w:hyperlink>
                  <w:hyperlink r:id="rId87" w:anchor="_Toc168819964" w:tooltip="_Toc168819964" w:history="1">
                    <w:r w:rsidRPr="00F9131F">
                      <w:rPr>
                        <w:rFonts w:ascii="Times New Roman" w:eastAsia="Times New Roman" w:hAnsi="Times New Roman" w:cs="Times New Roman"/>
                        <w:b/>
                        <w:bCs/>
                        <w:color w:val="23238E"/>
                        <w:sz w:val="20"/>
                        <w:szCs w:val="20"/>
                        <w:u w:val="single"/>
                        <w:lang w:eastAsia="de-DE"/>
                      </w:rPr>
                      <w:t>66</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88" w:anchor="_Toc168819965" w:tooltip="_Toc168819965" w:history="1">
                    <w:r w:rsidRPr="00F9131F">
                      <w:rPr>
                        <w:rFonts w:ascii="Times New Roman" w:eastAsia="Times New Roman" w:hAnsi="Times New Roman" w:cs="Times New Roman"/>
                        <w:b/>
                        <w:bCs/>
                        <w:color w:val="23238E"/>
                        <w:sz w:val="20"/>
                        <w:szCs w:val="20"/>
                        <w:u w:val="single"/>
                        <w:lang w:eastAsia="de-DE"/>
                      </w:rPr>
                      <w:t>V 5-1</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Pädagogisches Fachstudium: Schulentwicklung in einer pluralistischen Gesellschaft </w:t>
                    </w:r>
                  </w:hyperlink>
                  <w:hyperlink r:id="rId89" w:anchor="_Toc168819965" w:tooltip="_Toc168819965" w:history="1">
                    <w:r w:rsidRPr="00F9131F">
                      <w:rPr>
                        <w:rFonts w:ascii="Times New Roman" w:eastAsia="Times New Roman" w:hAnsi="Times New Roman" w:cs="Times New Roman"/>
                        <w:b/>
                        <w:bCs/>
                        <w:color w:val="23238E"/>
                        <w:sz w:val="20"/>
                        <w:szCs w:val="20"/>
                        <w:u w:val="single"/>
                        <w:lang w:eastAsia="de-DE"/>
                      </w:rPr>
                      <w:t>69</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90" w:anchor="_Toc168819966" w:tooltip="_Toc168819966" w:history="1">
                    <w:r w:rsidRPr="00F9131F">
                      <w:rPr>
                        <w:rFonts w:ascii="Times New Roman" w:eastAsia="Times New Roman" w:hAnsi="Times New Roman" w:cs="Times New Roman"/>
                        <w:b/>
                        <w:bCs/>
                        <w:color w:val="23238E"/>
                        <w:sz w:val="20"/>
                        <w:szCs w:val="20"/>
                        <w:u w:val="single"/>
                        <w:lang w:eastAsia="de-DE"/>
                      </w:rPr>
                      <w:t>V 5-2</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Kind und Kreativität </w:t>
                    </w:r>
                  </w:hyperlink>
                  <w:hyperlink r:id="rId91" w:anchor="_Toc168819966" w:tooltip="_Toc168819966" w:history="1">
                    <w:r w:rsidRPr="00F9131F">
                      <w:rPr>
                        <w:rFonts w:ascii="Times New Roman" w:eastAsia="Times New Roman" w:hAnsi="Times New Roman" w:cs="Times New Roman"/>
                        <w:b/>
                        <w:bCs/>
                        <w:color w:val="23238E"/>
                        <w:sz w:val="20"/>
                        <w:szCs w:val="20"/>
                        <w:u w:val="single"/>
                        <w:lang w:eastAsia="de-DE"/>
                      </w:rPr>
                      <w:t>71</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92" w:anchor="_Toc168819967" w:tooltip="_Toc168819967" w:history="1">
                    <w:r w:rsidRPr="00F9131F">
                      <w:rPr>
                        <w:rFonts w:ascii="Times New Roman" w:eastAsia="Times New Roman" w:hAnsi="Times New Roman" w:cs="Times New Roman"/>
                        <w:b/>
                        <w:bCs/>
                        <w:color w:val="23238E"/>
                        <w:sz w:val="20"/>
                        <w:szCs w:val="20"/>
                        <w:u w:val="single"/>
                        <w:lang w:eastAsia="de-DE"/>
                      </w:rPr>
                      <w:t>V 5-3</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Umgang mit Größen, Stoffen, Formen und Techniken </w:t>
                    </w:r>
                  </w:hyperlink>
                  <w:hyperlink r:id="rId93" w:anchor="_Toc168819967" w:tooltip="_Toc168819967" w:history="1">
                    <w:r w:rsidRPr="00F9131F">
                      <w:rPr>
                        <w:rFonts w:ascii="Times New Roman" w:eastAsia="Times New Roman" w:hAnsi="Times New Roman" w:cs="Times New Roman"/>
                        <w:b/>
                        <w:bCs/>
                        <w:color w:val="23238E"/>
                        <w:sz w:val="20"/>
                        <w:szCs w:val="20"/>
                        <w:u w:val="single"/>
                        <w:lang w:eastAsia="de-DE"/>
                      </w:rPr>
                      <w:t>73</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94" w:anchor="_Toc168819968" w:tooltip="_Toc168819968" w:history="1">
                    <w:r w:rsidRPr="00F9131F">
                      <w:rPr>
                        <w:rFonts w:ascii="Times New Roman" w:eastAsia="Times New Roman" w:hAnsi="Times New Roman" w:cs="Times New Roman"/>
                        <w:b/>
                        <w:bCs/>
                        <w:color w:val="23238E"/>
                        <w:sz w:val="20"/>
                        <w:szCs w:val="20"/>
                        <w:u w:val="single"/>
                        <w:lang w:eastAsia="de-DE"/>
                      </w:rPr>
                      <w:t>V 5-4a</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Mehrdimensionalität von Lehr- und Lernprozessen </w:t>
                    </w:r>
                  </w:hyperlink>
                  <w:hyperlink r:id="rId95" w:anchor="_Toc168819968" w:tooltip="_Toc168819968" w:history="1">
                    <w:r w:rsidRPr="00F9131F">
                      <w:rPr>
                        <w:rFonts w:ascii="Times New Roman" w:eastAsia="Times New Roman" w:hAnsi="Times New Roman" w:cs="Times New Roman"/>
                        <w:b/>
                        <w:bCs/>
                        <w:color w:val="23238E"/>
                        <w:sz w:val="20"/>
                        <w:szCs w:val="20"/>
                        <w:u w:val="single"/>
                        <w:lang w:eastAsia="de-DE"/>
                      </w:rPr>
                      <w:t>75</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96" w:anchor="_Toc168819969" w:tooltip="_Toc168819969" w:history="1">
                    <w:r w:rsidRPr="00F9131F">
                      <w:rPr>
                        <w:rFonts w:ascii="Times New Roman" w:eastAsia="Times New Roman" w:hAnsi="Times New Roman" w:cs="Times New Roman"/>
                        <w:b/>
                        <w:bCs/>
                        <w:color w:val="23238E"/>
                        <w:sz w:val="20"/>
                        <w:szCs w:val="20"/>
                        <w:u w:val="single"/>
                        <w:lang w:eastAsia="de-DE"/>
                      </w:rPr>
                      <w:t>V 5-4b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Schulrecht </w:t>
                    </w:r>
                  </w:hyperlink>
                  <w:hyperlink r:id="rId97" w:anchor="_Toc168819969" w:tooltip="_Toc168819969" w:history="1">
                    <w:r w:rsidRPr="00F9131F">
                      <w:rPr>
                        <w:rFonts w:ascii="Times New Roman" w:eastAsia="Times New Roman" w:hAnsi="Times New Roman" w:cs="Times New Roman"/>
                        <w:b/>
                        <w:bCs/>
                        <w:color w:val="23238E"/>
                        <w:sz w:val="20"/>
                        <w:szCs w:val="20"/>
                        <w:u w:val="single"/>
                        <w:lang w:eastAsia="de-DE"/>
                      </w:rPr>
                      <w:t>76</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98" w:anchor="_Toc168819970" w:tooltip="_Toc168819970" w:history="1">
                    <w:r w:rsidRPr="00F9131F">
                      <w:rPr>
                        <w:rFonts w:ascii="Times New Roman" w:eastAsia="Times New Roman" w:hAnsi="Times New Roman" w:cs="Times New Roman"/>
                        <w:b/>
                        <w:bCs/>
                        <w:color w:val="23238E"/>
                        <w:sz w:val="20"/>
                        <w:szCs w:val="20"/>
                        <w:u w:val="single"/>
                        <w:lang w:eastAsia="de-DE"/>
                      </w:rPr>
                      <w:t>V 5-5a</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Pädagogisches Lernfeld 1 (Forschungsorientiertes Lernfeld) </w:t>
                    </w:r>
                  </w:hyperlink>
                  <w:hyperlink r:id="rId99" w:anchor="_Toc168819970" w:tooltip="_Toc168819970" w:history="1">
                    <w:r w:rsidRPr="00F9131F">
                      <w:rPr>
                        <w:rFonts w:ascii="Times New Roman" w:eastAsia="Times New Roman" w:hAnsi="Times New Roman" w:cs="Times New Roman"/>
                        <w:b/>
                        <w:bCs/>
                        <w:color w:val="23238E"/>
                        <w:sz w:val="20"/>
                        <w:szCs w:val="20"/>
                        <w:u w:val="single"/>
                        <w:lang w:eastAsia="de-DE"/>
                      </w:rPr>
                      <w:t>77</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100" w:anchor="_Toc168819971" w:tooltip="_Toc168819971" w:history="1">
                    <w:r w:rsidRPr="00F9131F">
                      <w:rPr>
                        <w:rFonts w:ascii="Times New Roman" w:eastAsia="Times New Roman" w:hAnsi="Times New Roman" w:cs="Times New Roman"/>
                        <w:b/>
                        <w:bCs/>
                        <w:color w:val="23238E"/>
                        <w:sz w:val="20"/>
                        <w:szCs w:val="20"/>
                        <w:u w:val="single"/>
                        <w:lang w:eastAsia="de-DE"/>
                      </w:rPr>
                      <w:t>V 6-1b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Pädagogisches Lernfeld 2: (Handlungsorientiert) - Sozialpädagogische Netzwerke kennen </w:t>
                    </w:r>
                  </w:hyperlink>
                  <w:hyperlink r:id="rId101" w:anchor="_Toc168819971" w:tooltip="_Toc168819971" w:history="1">
                    <w:r w:rsidRPr="00F9131F">
                      <w:rPr>
                        <w:rFonts w:ascii="Times New Roman" w:eastAsia="Times New Roman" w:hAnsi="Times New Roman" w:cs="Times New Roman"/>
                        <w:b/>
                        <w:bCs/>
                        <w:color w:val="23238E"/>
                        <w:sz w:val="20"/>
                        <w:szCs w:val="20"/>
                        <w:u w:val="single"/>
                        <w:lang w:eastAsia="de-DE"/>
                      </w:rPr>
                      <w:t>79</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102" w:anchor="_Toc168819972" w:tooltip="_Toc168819972" w:history="1">
                    <w:r w:rsidRPr="00F9131F">
                      <w:rPr>
                        <w:rFonts w:ascii="Times New Roman" w:eastAsia="Times New Roman" w:hAnsi="Times New Roman" w:cs="Times New Roman"/>
                        <w:b/>
                        <w:bCs/>
                        <w:color w:val="23238E"/>
                        <w:sz w:val="20"/>
                        <w:szCs w:val="20"/>
                        <w:u w:val="single"/>
                        <w:lang w:eastAsia="de-DE"/>
                      </w:rPr>
                      <w:t>V 6-2</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Gesellschaft – Kunst – Technik </w:t>
                    </w:r>
                  </w:hyperlink>
                  <w:hyperlink r:id="rId103" w:anchor="_Toc168819972" w:tooltip="_Toc168819972" w:history="1">
                    <w:r w:rsidRPr="00F9131F">
                      <w:rPr>
                        <w:rFonts w:ascii="Times New Roman" w:eastAsia="Times New Roman" w:hAnsi="Times New Roman" w:cs="Times New Roman"/>
                        <w:b/>
                        <w:bCs/>
                        <w:color w:val="23238E"/>
                        <w:sz w:val="20"/>
                        <w:szCs w:val="20"/>
                        <w:u w:val="single"/>
                        <w:lang w:eastAsia="de-DE"/>
                      </w:rPr>
                      <w:t>80</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104" w:anchor="_Toc168819973" w:tooltip="_Toc168819973" w:history="1">
                    <w:r w:rsidRPr="00F9131F">
                      <w:rPr>
                        <w:rFonts w:ascii="Times New Roman" w:eastAsia="Times New Roman" w:hAnsi="Times New Roman" w:cs="Times New Roman"/>
                        <w:b/>
                        <w:bCs/>
                        <w:color w:val="23238E"/>
                        <w:sz w:val="20"/>
                        <w:szCs w:val="20"/>
                        <w:u w:val="single"/>
                        <w:lang w:eastAsia="de-DE"/>
                      </w:rPr>
                      <w:t>V 6-3</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Fachdidaktische Schwerpunkte </w:t>
                    </w:r>
                  </w:hyperlink>
                  <w:hyperlink r:id="rId105" w:anchor="_Toc168819973" w:tooltip="_Toc168819973" w:history="1">
                    <w:r w:rsidRPr="00F9131F">
                      <w:rPr>
                        <w:rFonts w:ascii="Times New Roman" w:eastAsia="Times New Roman" w:hAnsi="Times New Roman" w:cs="Times New Roman"/>
                        <w:b/>
                        <w:bCs/>
                        <w:color w:val="23238E"/>
                        <w:sz w:val="20"/>
                        <w:szCs w:val="20"/>
                        <w:u w:val="single"/>
                        <w:lang w:eastAsia="de-DE"/>
                      </w:rPr>
                      <w:t>82</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106" w:anchor="_Toc168819974" w:tooltip="_Toc168819974" w:history="1">
                    <w:r w:rsidRPr="00F9131F">
                      <w:rPr>
                        <w:rFonts w:ascii="Times New Roman" w:eastAsia="Times New Roman" w:hAnsi="Times New Roman" w:cs="Times New Roman"/>
                        <w:b/>
                        <w:bCs/>
                        <w:color w:val="23238E"/>
                        <w:sz w:val="20"/>
                        <w:szCs w:val="20"/>
                        <w:u w:val="single"/>
                        <w:lang w:eastAsia="de-DE"/>
                      </w:rPr>
                      <w:t>V 6-4a</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Kompetenzerweiterung durch individuelle Schwerpunktsetzung </w:t>
                    </w:r>
                  </w:hyperlink>
                  <w:hyperlink r:id="rId107" w:anchor="_Toc168819974" w:tooltip="_Toc168819974" w:history="1">
                    <w:r w:rsidRPr="00F9131F">
                      <w:rPr>
                        <w:rFonts w:ascii="Times New Roman" w:eastAsia="Times New Roman" w:hAnsi="Times New Roman" w:cs="Times New Roman"/>
                        <w:b/>
                        <w:bCs/>
                        <w:color w:val="23238E"/>
                        <w:sz w:val="20"/>
                        <w:szCs w:val="20"/>
                        <w:u w:val="single"/>
                        <w:lang w:eastAsia="de-DE"/>
                      </w:rPr>
                      <w:t>86</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108" w:anchor="_Toc168819975" w:tooltip="_Toc168819975" w:history="1">
                    <w:r w:rsidRPr="00F9131F">
                      <w:rPr>
                        <w:rFonts w:ascii="Times New Roman" w:eastAsia="Times New Roman" w:hAnsi="Times New Roman" w:cs="Times New Roman"/>
                        <w:b/>
                        <w:bCs/>
                        <w:color w:val="23238E"/>
                        <w:sz w:val="20"/>
                        <w:szCs w:val="20"/>
                        <w:u w:val="single"/>
                        <w:lang w:eastAsia="de-DE"/>
                      </w:rPr>
                      <w:t>V/H/S 6-4b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Schnittstellen Literatur – Bildende Kunst </w:t>
                    </w:r>
                  </w:hyperlink>
                  <w:hyperlink r:id="rId109" w:anchor="_Toc168819975" w:tooltip="_Toc168819975" w:history="1">
                    <w:r w:rsidRPr="00F9131F">
                      <w:rPr>
                        <w:rFonts w:ascii="Times New Roman" w:eastAsia="Times New Roman" w:hAnsi="Times New Roman" w:cs="Times New Roman"/>
                        <w:b/>
                        <w:bCs/>
                        <w:color w:val="23238E"/>
                        <w:sz w:val="20"/>
                        <w:szCs w:val="20"/>
                        <w:u w:val="single"/>
                        <w:lang w:eastAsia="de-DE"/>
                      </w:rPr>
                      <w:t>87</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110" w:anchor="_Toc168819976" w:tooltip="_Toc168819976" w:history="1">
                    <w:r w:rsidRPr="00F9131F">
                      <w:rPr>
                        <w:rFonts w:ascii="Times New Roman" w:eastAsia="Times New Roman" w:hAnsi="Times New Roman" w:cs="Times New Roman"/>
                        <w:b/>
                        <w:bCs/>
                        <w:color w:val="23238E"/>
                        <w:sz w:val="20"/>
                        <w:szCs w:val="20"/>
                        <w:u w:val="single"/>
                        <w:lang w:eastAsia="de-DE"/>
                      </w:rPr>
                      <w:t>V/H/S 6-4b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Grundkenntnisse über die Türkische Sprache </w:t>
                    </w:r>
                  </w:hyperlink>
                  <w:hyperlink r:id="rId111" w:anchor="_Toc168819976" w:tooltip="_Toc168819976" w:history="1">
                    <w:r w:rsidRPr="00F9131F">
                      <w:rPr>
                        <w:rFonts w:ascii="Times New Roman" w:eastAsia="Times New Roman" w:hAnsi="Times New Roman" w:cs="Times New Roman"/>
                        <w:b/>
                        <w:bCs/>
                        <w:color w:val="23238E"/>
                        <w:sz w:val="20"/>
                        <w:szCs w:val="20"/>
                        <w:u w:val="single"/>
                        <w:lang w:eastAsia="de-DE"/>
                      </w:rPr>
                      <w:t>88</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112" w:anchor="_Toc168819977" w:tooltip="_Toc168819977" w:history="1">
                    <w:r w:rsidRPr="00F9131F">
                      <w:rPr>
                        <w:rFonts w:ascii="Times New Roman" w:eastAsia="Times New Roman" w:hAnsi="Times New Roman" w:cs="Times New Roman"/>
                        <w:b/>
                        <w:bCs/>
                        <w:color w:val="23238E"/>
                        <w:sz w:val="20"/>
                        <w:szCs w:val="20"/>
                        <w:u w:val="single"/>
                        <w:lang w:eastAsia="de-DE"/>
                      </w:rPr>
                      <w:t>V/H/S 6-4b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Sprachen- und Kulturenvielfalt </w:t>
                    </w:r>
                  </w:hyperlink>
                  <w:hyperlink r:id="rId113" w:anchor="_Toc168819977" w:tooltip="_Toc168819977" w:history="1">
                    <w:r w:rsidRPr="00F9131F">
                      <w:rPr>
                        <w:rFonts w:ascii="Times New Roman" w:eastAsia="Times New Roman" w:hAnsi="Times New Roman" w:cs="Times New Roman"/>
                        <w:b/>
                        <w:bCs/>
                        <w:color w:val="23238E"/>
                        <w:sz w:val="20"/>
                        <w:szCs w:val="20"/>
                        <w:u w:val="single"/>
                        <w:lang w:eastAsia="de-DE"/>
                      </w:rPr>
                      <w:t>89</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114" w:anchor="_Toc168819978" w:tooltip="_Toc168819978" w:history="1">
                    <w:r w:rsidRPr="00F9131F">
                      <w:rPr>
                        <w:rFonts w:ascii="Times New Roman" w:eastAsia="Times New Roman" w:hAnsi="Times New Roman" w:cs="Times New Roman"/>
                        <w:b/>
                        <w:bCs/>
                        <w:color w:val="23238E"/>
                        <w:sz w:val="20"/>
                        <w:szCs w:val="20"/>
                        <w:u w:val="single"/>
                        <w:lang w:eastAsia="de-DE"/>
                      </w:rPr>
                      <w:t>V/H/S 6-4b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Spielpädagogik </w:t>
                    </w:r>
                  </w:hyperlink>
                  <w:hyperlink r:id="rId115" w:anchor="_Toc168819978" w:tooltip="_Toc168819978" w:history="1">
                    <w:r w:rsidRPr="00F9131F">
                      <w:rPr>
                        <w:rFonts w:ascii="Times New Roman" w:eastAsia="Times New Roman" w:hAnsi="Times New Roman" w:cs="Times New Roman"/>
                        <w:b/>
                        <w:bCs/>
                        <w:color w:val="23238E"/>
                        <w:sz w:val="20"/>
                        <w:szCs w:val="20"/>
                        <w:u w:val="single"/>
                        <w:lang w:eastAsia="de-DE"/>
                      </w:rPr>
                      <w:t>90</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116" w:anchor="_Toc168819979" w:tooltip="_Toc168819979" w:history="1">
                    <w:r w:rsidRPr="00F9131F">
                      <w:rPr>
                        <w:rFonts w:ascii="Times New Roman" w:eastAsia="Times New Roman" w:hAnsi="Times New Roman" w:cs="Times New Roman"/>
                        <w:b/>
                        <w:bCs/>
                        <w:color w:val="23238E"/>
                        <w:sz w:val="20"/>
                        <w:szCs w:val="20"/>
                        <w:u w:val="single"/>
                        <w:lang w:eastAsia="de-DE"/>
                      </w:rPr>
                      <w:t>V/H/S 6-4b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Soziales Lernen – eine Klasse als KV begleiten </w:t>
                    </w:r>
                  </w:hyperlink>
                  <w:hyperlink r:id="rId117" w:anchor="_Toc168819979" w:tooltip="_Toc168819979" w:history="1">
                    <w:r w:rsidRPr="00F9131F">
                      <w:rPr>
                        <w:rFonts w:ascii="Times New Roman" w:eastAsia="Times New Roman" w:hAnsi="Times New Roman" w:cs="Times New Roman"/>
                        <w:b/>
                        <w:bCs/>
                        <w:color w:val="23238E"/>
                        <w:sz w:val="20"/>
                        <w:szCs w:val="20"/>
                        <w:u w:val="single"/>
                        <w:lang w:eastAsia="de-DE"/>
                      </w:rPr>
                      <w:t>91</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val="en-GB" w:eastAsia="de-DE"/>
                    </w:rPr>
                  </w:pPr>
                  <w:hyperlink r:id="rId118" w:anchor="_Toc168819980" w:tooltip="_Toc168819980" w:history="1">
                    <w:r w:rsidRPr="00F9131F">
                      <w:rPr>
                        <w:rFonts w:ascii="Times New Roman" w:eastAsia="Times New Roman" w:hAnsi="Times New Roman" w:cs="Times New Roman"/>
                        <w:b/>
                        <w:bCs/>
                        <w:color w:val="23238E"/>
                        <w:sz w:val="20"/>
                        <w:szCs w:val="20"/>
                        <w:u w:val="single"/>
                        <w:lang w:val="en-GB" w:eastAsia="de-DE"/>
                      </w:rPr>
                      <w:t>V/H/S 6-4b</w:t>
                    </w:r>
                    <w:r w:rsidRPr="00F9131F">
                      <w:rPr>
                        <w:rFonts w:ascii="Times New Roman" w:eastAsia="Times New Roman" w:hAnsi="Times New Roman" w:cs="Times New Roman"/>
                        <w:color w:val="23238E"/>
                        <w:sz w:val="24"/>
                        <w:szCs w:val="24"/>
                        <w:u w:val="single"/>
                        <w:lang w:val="en-GB" w:eastAsia="de-DE"/>
                      </w:rPr>
                      <w:t> </w:t>
                    </w:r>
                    <w:r w:rsidRPr="00F9131F">
                      <w:rPr>
                        <w:rFonts w:ascii="Times New Roman" w:eastAsia="Times New Roman" w:hAnsi="Times New Roman" w:cs="Times New Roman"/>
                        <w:b/>
                        <w:bCs/>
                        <w:color w:val="23238E"/>
                        <w:sz w:val="20"/>
                        <w:szCs w:val="20"/>
                        <w:u w:val="single"/>
                        <w:lang w:val="en-GB" w:eastAsia="de-DE"/>
                      </w:rPr>
                      <w:t>Portfolio und Webquest </w:t>
                    </w:r>
                  </w:hyperlink>
                  <w:hyperlink r:id="rId119" w:anchor="_Toc168819980" w:tooltip="_Toc168819980" w:history="1">
                    <w:r w:rsidRPr="00F9131F">
                      <w:rPr>
                        <w:rFonts w:ascii="Times New Roman" w:eastAsia="Times New Roman" w:hAnsi="Times New Roman" w:cs="Times New Roman"/>
                        <w:b/>
                        <w:bCs/>
                        <w:color w:val="23238E"/>
                        <w:sz w:val="20"/>
                        <w:szCs w:val="20"/>
                        <w:u w:val="single"/>
                        <w:lang w:val="en-GB" w:eastAsia="de-DE"/>
                      </w:rPr>
                      <w:t>92</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120" w:anchor="_Toc168819981" w:tooltip="_Toc168819981" w:history="1">
                    <w:r w:rsidRPr="00F9131F">
                      <w:rPr>
                        <w:rFonts w:ascii="Times New Roman" w:eastAsia="Times New Roman" w:hAnsi="Times New Roman" w:cs="Times New Roman"/>
                        <w:b/>
                        <w:bCs/>
                        <w:color w:val="23238E"/>
                        <w:sz w:val="20"/>
                        <w:szCs w:val="20"/>
                        <w:u w:val="single"/>
                        <w:lang w:eastAsia="de-DE"/>
                      </w:rPr>
                      <w:t>V/S 6-4b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Ensemblemusizieren </w:t>
                    </w:r>
                  </w:hyperlink>
                  <w:hyperlink r:id="rId121" w:anchor="_Toc168819981" w:tooltip="_Toc168819981" w:history="1">
                    <w:r w:rsidRPr="00F9131F">
                      <w:rPr>
                        <w:rFonts w:ascii="Times New Roman" w:eastAsia="Times New Roman" w:hAnsi="Times New Roman" w:cs="Times New Roman"/>
                        <w:b/>
                        <w:bCs/>
                        <w:color w:val="23238E"/>
                        <w:sz w:val="20"/>
                        <w:szCs w:val="20"/>
                        <w:u w:val="single"/>
                        <w:lang w:eastAsia="de-DE"/>
                      </w:rPr>
                      <w:t>93</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122" w:anchor="_Toc168819982" w:tooltip="_Toc168819982" w:history="1">
                    <w:r w:rsidRPr="00F9131F">
                      <w:rPr>
                        <w:rFonts w:ascii="Times New Roman" w:eastAsia="Times New Roman" w:hAnsi="Times New Roman" w:cs="Times New Roman"/>
                        <w:b/>
                        <w:bCs/>
                        <w:color w:val="23238E"/>
                        <w:sz w:val="20"/>
                        <w:szCs w:val="20"/>
                        <w:u w:val="single"/>
                        <w:lang w:eastAsia="de-DE"/>
                      </w:rPr>
                      <w:t>V/H/S 6-4b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Ökologie und Sinnesschulung </w:t>
                    </w:r>
                  </w:hyperlink>
                  <w:hyperlink r:id="rId123" w:anchor="_Toc168819982" w:tooltip="_Toc168819982" w:history="1">
                    <w:r w:rsidRPr="00F9131F">
                      <w:rPr>
                        <w:rFonts w:ascii="Times New Roman" w:eastAsia="Times New Roman" w:hAnsi="Times New Roman" w:cs="Times New Roman"/>
                        <w:b/>
                        <w:bCs/>
                        <w:color w:val="23238E"/>
                        <w:sz w:val="20"/>
                        <w:szCs w:val="20"/>
                        <w:u w:val="single"/>
                        <w:lang w:eastAsia="de-DE"/>
                      </w:rPr>
                      <w:t>94</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124" w:anchor="_Toc168819983" w:tooltip="_Toc168819983" w:history="1">
                    <w:r w:rsidRPr="00F9131F">
                      <w:rPr>
                        <w:rFonts w:ascii="Times New Roman" w:eastAsia="Times New Roman" w:hAnsi="Times New Roman" w:cs="Times New Roman"/>
                        <w:b/>
                        <w:bCs/>
                        <w:color w:val="23238E"/>
                        <w:sz w:val="20"/>
                        <w:szCs w:val="20"/>
                        <w:u w:val="single"/>
                        <w:lang w:eastAsia="de-DE"/>
                      </w:rPr>
                      <w:t>V/H/S 6-4b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Museumspädagogik in Verbindung mit Besuch aktueller Ausstellungen </w:t>
                    </w:r>
                  </w:hyperlink>
                  <w:hyperlink r:id="rId125" w:anchor="_Toc168819983" w:tooltip="_Toc168819983" w:history="1">
                    <w:r w:rsidRPr="00F9131F">
                      <w:rPr>
                        <w:rFonts w:ascii="Times New Roman" w:eastAsia="Times New Roman" w:hAnsi="Times New Roman" w:cs="Times New Roman"/>
                        <w:b/>
                        <w:bCs/>
                        <w:color w:val="23238E"/>
                        <w:sz w:val="20"/>
                        <w:szCs w:val="20"/>
                        <w:u w:val="single"/>
                        <w:lang w:eastAsia="de-DE"/>
                      </w:rPr>
                      <w:t>95</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126" w:anchor="_Toc168819984" w:tooltip="_Toc168819984" w:history="1">
                    <w:r w:rsidRPr="00F9131F">
                      <w:rPr>
                        <w:rFonts w:ascii="Times New Roman" w:eastAsia="Times New Roman" w:hAnsi="Times New Roman" w:cs="Times New Roman"/>
                        <w:b/>
                        <w:bCs/>
                        <w:color w:val="23238E"/>
                        <w:sz w:val="20"/>
                        <w:szCs w:val="20"/>
                        <w:u w:val="single"/>
                        <w:lang w:eastAsia="de-DE"/>
                      </w:rPr>
                      <w:t>V/H/S 6-4b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Medienwirksamkeit </w:t>
                    </w:r>
                  </w:hyperlink>
                  <w:hyperlink r:id="rId127" w:anchor="_Toc168819984" w:tooltip="_Toc168819984" w:history="1">
                    <w:r w:rsidRPr="00F9131F">
                      <w:rPr>
                        <w:rFonts w:ascii="Times New Roman" w:eastAsia="Times New Roman" w:hAnsi="Times New Roman" w:cs="Times New Roman"/>
                        <w:b/>
                        <w:bCs/>
                        <w:color w:val="23238E"/>
                        <w:sz w:val="20"/>
                        <w:szCs w:val="20"/>
                        <w:u w:val="single"/>
                        <w:lang w:eastAsia="de-DE"/>
                      </w:rPr>
                      <w:t>96</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128" w:anchor="_Toc168819985" w:tooltip="_Toc168819985" w:history="1">
                    <w:r w:rsidRPr="00F9131F">
                      <w:rPr>
                        <w:rFonts w:ascii="Times New Roman" w:eastAsia="Times New Roman" w:hAnsi="Times New Roman" w:cs="Times New Roman"/>
                        <w:b/>
                        <w:bCs/>
                        <w:color w:val="23238E"/>
                        <w:sz w:val="20"/>
                        <w:szCs w:val="20"/>
                        <w:u w:val="single"/>
                        <w:lang w:eastAsia="de-DE"/>
                      </w:rPr>
                      <w:t>V/H/S 6-4b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Legasthenie – Prävention und Intervention bei Schriftspracherwerbsstörungen </w:t>
                    </w:r>
                  </w:hyperlink>
                  <w:hyperlink r:id="rId129" w:anchor="_Toc168819985" w:tooltip="_Toc168819985" w:history="1">
                    <w:r w:rsidRPr="00F9131F">
                      <w:rPr>
                        <w:rFonts w:ascii="Times New Roman" w:eastAsia="Times New Roman" w:hAnsi="Times New Roman" w:cs="Times New Roman"/>
                        <w:b/>
                        <w:bCs/>
                        <w:color w:val="23238E"/>
                        <w:sz w:val="20"/>
                        <w:szCs w:val="20"/>
                        <w:u w:val="single"/>
                        <w:lang w:eastAsia="de-DE"/>
                      </w:rPr>
                      <w:t>97</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130" w:anchor="_Toc168819986" w:tooltip="_Toc168819986" w:history="1">
                    <w:r w:rsidRPr="00F9131F">
                      <w:rPr>
                        <w:rFonts w:ascii="Times New Roman" w:eastAsia="Times New Roman" w:hAnsi="Times New Roman" w:cs="Times New Roman"/>
                        <w:b/>
                        <w:bCs/>
                        <w:color w:val="23238E"/>
                        <w:sz w:val="20"/>
                        <w:szCs w:val="20"/>
                        <w:u w:val="single"/>
                        <w:lang w:eastAsia="de-DE"/>
                      </w:rPr>
                      <w:t>V/H/S 6-4b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Interkulturelle Erziehung </w:t>
                    </w:r>
                  </w:hyperlink>
                  <w:hyperlink r:id="rId131" w:anchor="_Toc168819986" w:tooltip="_Toc168819986" w:history="1">
                    <w:r w:rsidRPr="00F9131F">
                      <w:rPr>
                        <w:rFonts w:ascii="Times New Roman" w:eastAsia="Times New Roman" w:hAnsi="Times New Roman" w:cs="Times New Roman"/>
                        <w:b/>
                        <w:bCs/>
                        <w:color w:val="23238E"/>
                        <w:sz w:val="20"/>
                        <w:szCs w:val="20"/>
                        <w:u w:val="single"/>
                        <w:lang w:eastAsia="de-DE"/>
                      </w:rPr>
                      <w:t>98</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132" w:anchor="_Toc168819987" w:tooltip="_Toc168819987" w:history="1">
                    <w:r w:rsidRPr="00F9131F">
                      <w:rPr>
                        <w:rFonts w:ascii="Times New Roman" w:eastAsia="Times New Roman" w:hAnsi="Times New Roman" w:cs="Times New Roman"/>
                        <w:b/>
                        <w:bCs/>
                        <w:color w:val="23238E"/>
                        <w:sz w:val="20"/>
                        <w:szCs w:val="20"/>
                        <w:u w:val="single"/>
                        <w:lang w:eastAsia="de-DE"/>
                      </w:rPr>
                      <w:t>V/H/S 6-4b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Gewalt -und Suchtprävention durch Selbstwertstärkung </w:t>
                    </w:r>
                  </w:hyperlink>
                  <w:hyperlink r:id="rId133" w:anchor="_Toc168819987" w:tooltip="_Toc168819987" w:history="1">
                    <w:r w:rsidRPr="00F9131F">
                      <w:rPr>
                        <w:rFonts w:ascii="Times New Roman" w:eastAsia="Times New Roman" w:hAnsi="Times New Roman" w:cs="Times New Roman"/>
                        <w:b/>
                        <w:bCs/>
                        <w:color w:val="23238E"/>
                        <w:sz w:val="20"/>
                        <w:szCs w:val="20"/>
                        <w:u w:val="single"/>
                        <w:lang w:eastAsia="de-DE"/>
                      </w:rPr>
                      <w:t>99</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val="en-GB" w:eastAsia="de-DE"/>
                    </w:rPr>
                  </w:pPr>
                  <w:hyperlink r:id="rId134" w:anchor="_Toc168819988" w:tooltip="_Toc168819988" w:history="1">
                    <w:r w:rsidRPr="00F9131F">
                      <w:rPr>
                        <w:rFonts w:ascii="Times New Roman" w:eastAsia="Times New Roman" w:hAnsi="Times New Roman" w:cs="Times New Roman"/>
                        <w:b/>
                        <w:bCs/>
                        <w:color w:val="23238E"/>
                        <w:sz w:val="20"/>
                        <w:szCs w:val="20"/>
                        <w:u w:val="single"/>
                        <w:lang w:val="en-GB" w:eastAsia="de-DE"/>
                      </w:rPr>
                      <w:t>V/H/S 6-4b</w:t>
                    </w:r>
                    <w:r w:rsidRPr="00F9131F">
                      <w:rPr>
                        <w:rFonts w:ascii="Times New Roman" w:eastAsia="Times New Roman" w:hAnsi="Times New Roman" w:cs="Times New Roman"/>
                        <w:color w:val="23238E"/>
                        <w:sz w:val="24"/>
                        <w:szCs w:val="24"/>
                        <w:u w:val="single"/>
                        <w:lang w:val="en-GB" w:eastAsia="de-DE"/>
                      </w:rPr>
                      <w:t> </w:t>
                    </w:r>
                    <w:r w:rsidRPr="00F9131F">
                      <w:rPr>
                        <w:rFonts w:ascii="Times New Roman" w:eastAsia="Times New Roman" w:hAnsi="Times New Roman" w:cs="Times New Roman"/>
                        <w:b/>
                        <w:bCs/>
                        <w:color w:val="23238E"/>
                        <w:sz w:val="20"/>
                        <w:szCs w:val="20"/>
                        <w:u w:val="single"/>
                        <w:lang w:val="en-GB" w:eastAsia="de-DE"/>
                      </w:rPr>
                      <w:t>Gender Mainstreaming/Reflexive Koedukation </w:t>
                    </w:r>
                  </w:hyperlink>
                  <w:hyperlink r:id="rId135" w:anchor="_Toc168819988" w:tooltip="_Toc168819988" w:history="1">
                    <w:r w:rsidRPr="00F9131F">
                      <w:rPr>
                        <w:rFonts w:ascii="Times New Roman" w:eastAsia="Times New Roman" w:hAnsi="Times New Roman" w:cs="Times New Roman"/>
                        <w:b/>
                        <w:bCs/>
                        <w:color w:val="23238E"/>
                        <w:sz w:val="20"/>
                        <w:szCs w:val="20"/>
                        <w:u w:val="single"/>
                        <w:lang w:val="en-GB" w:eastAsia="de-DE"/>
                      </w:rPr>
                      <w:t>100</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136" w:anchor="_Toc168819989" w:tooltip="_Toc168819989" w:history="1">
                    <w:r w:rsidRPr="00F9131F">
                      <w:rPr>
                        <w:rFonts w:ascii="Times New Roman" w:eastAsia="Times New Roman" w:hAnsi="Times New Roman" w:cs="Times New Roman"/>
                        <w:b/>
                        <w:bCs/>
                        <w:color w:val="23238E"/>
                        <w:sz w:val="20"/>
                        <w:szCs w:val="20"/>
                        <w:u w:val="single"/>
                        <w:lang w:eastAsia="de-DE"/>
                      </w:rPr>
                      <w:t>V/H/S 6-4b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Dimensionen einer begabungsfreundlichen Lernkultur </w:t>
                    </w:r>
                  </w:hyperlink>
                  <w:hyperlink r:id="rId137" w:anchor="_Toc168819989" w:tooltip="_Toc168819989" w:history="1">
                    <w:r w:rsidRPr="00F9131F">
                      <w:rPr>
                        <w:rFonts w:ascii="Times New Roman" w:eastAsia="Times New Roman" w:hAnsi="Times New Roman" w:cs="Times New Roman"/>
                        <w:b/>
                        <w:bCs/>
                        <w:color w:val="23238E"/>
                        <w:sz w:val="20"/>
                        <w:szCs w:val="20"/>
                        <w:u w:val="single"/>
                        <w:lang w:eastAsia="de-DE"/>
                      </w:rPr>
                      <w:t>101</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138" w:anchor="_Toc168819990" w:tooltip="_Toc168819990" w:history="1">
                    <w:r w:rsidRPr="00F9131F">
                      <w:rPr>
                        <w:rFonts w:ascii="Times New Roman" w:eastAsia="Times New Roman" w:hAnsi="Times New Roman" w:cs="Times New Roman"/>
                        <w:b/>
                        <w:bCs/>
                        <w:color w:val="23238E"/>
                        <w:sz w:val="20"/>
                        <w:szCs w:val="20"/>
                        <w:u w:val="single"/>
                        <w:lang w:eastAsia="de-DE"/>
                      </w:rPr>
                      <w:t>V/H/S 6-4b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Außerschulische Jugendarbeit und Suchtprävention </w:t>
                    </w:r>
                  </w:hyperlink>
                  <w:hyperlink r:id="rId139" w:anchor="_Toc168819990" w:tooltip="_Toc168819990" w:history="1">
                    <w:r w:rsidRPr="00F9131F">
                      <w:rPr>
                        <w:rFonts w:ascii="Times New Roman" w:eastAsia="Times New Roman" w:hAnsi="Times New Roman" w:cs="Times New Roman"/>
                        <w:b/>
                        <w:bCs/>
                        <w:color w:val="23238E"/>
                        <w:sz w:val="20"/>
                        <w:szCs w:val="20"/>
                        <w:u w:val="single"/>
                        <w:lang w:eastAsia="de-DE"/>
                      </w:rPr>
                      <w:t>102</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140" w:anchor="_Toc168819991" w:tooltip="_Toc168819991" w:history="1">
                    <w:r w:rsidRPr="00F9131F">
                      <w:rPr>
                        <w:rFonts w:ascii="Times New Roman" w:eastAsia="Times New Roman" w:hAnsi="Times New Roman" w:cs="Times New Roman"/>
                        <w:b/>
                        <w:bCs/>
                        <w:color w:val="23238E"/>
                        <w:sz w:val="20"/>
                        <w:szCs w:val="20"/>
                        <w:u w:val="single"/>
                        <w:lang w:eastAsia="de-DE"/>
                      </w:rPr>
                      <w:t>V/H/S 6-4b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MEHR-SPRACHIGKEIT FÖRDERN </w:t>
                    </w:r>
                  </w:hyperlink>
                  <w:hyperlink r:id="rId141" w:anchor="_Toc168819991" w:tooltip="_Toc168819991" w:history="1">
                    <w:r w:rsidRPr="00F9131F">
                      <w:rPr>
                        <w:rFonts w:ascii="Times New Roman" w:eastAsia="Times New Roman" w:hAnsi="Times New Roman" w:cs="Times New Roman"/>
                        <w:b/>
                        <w:bCs/>
                        <w:color w:val="23238E"/>
                        <w:sz w:val="20"/>
                        <w:szCs w:val="20"/>
                        <w:u w:val="single"/>
                        <w:lang w:eastAsia="de-DE"/>
                      </w:rPr>
                      <w:t>103</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142" w:anchor="_Toc168819992" w:tooltip="_Toc168819992" w:history="1">
                    <w:r w:rsidRPr="00F9131F">
                      <w:rPr>
                        <w:rFonts w:ascii="Times New Roman" w:eastAsia="Times New Roman" w:hAnsi="Times New Roman" w:cs="Times New Roman"/>
                        <w:b/>
                        <w:bCs/>
                        <w:color w:val="23238E"/>
                        <w:sz w:val="20"/>
                        <w:szCs w:val="20"/>
                        <w:u w:val="single"/>
                        <w:lang w:eastAsia="de-DE"/>
                      </w:rPr>
                      <w:t>V/H/S 6-4b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Schwimmen-Rettungsschwimmen-Tauchen </w:t>
                    </w:r>
                  </w:hyperlink>
                  <w:hyperlink r:id="rId143" w:anchor="_Toc168819992" w:tooltip="_Toc168819992" w:history="1">
                    <w:r w:rsidRPr="00F9131F">
                      <w:rPr>
                        <w:rFonts w:ascii="Times New Roman" w:eastAsia="Times New Roman" w:hAnsi="Times New Roman" w:cs="Times New Roman"/>
                        <w:b/>
                        <w:bCs/>
                        <w:color w:val="23238E"/>
                        <w:sz w:val="20"/>
                        <w:szCs w:val="20"/>
                        <w:u w:val="single"/>
                        <w:lang w:eastAsia="de-DE"/>
                      </w:rPr>
                      <w:t>104</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144" w:anchor="_Toc168819993" w:tooltip="_Toc168819993" w:history="1">
                    <w:r w:rsidRPr="00F9131F">
                      <w:rPr>
                        <w:rFonts w:ascii="Times New Roman" w:eastAsia="Times New Roman" w:hAnsi="Times New Roman" w:cs="Times New Roman"/>
                        <w:b/>
                        <w:bCs/>
                        <w:color w:val="23238E"/>
                        <w:sz w:val="20"/>
                        <w:szCs w:val="20"/>
                        <w:u w:val="single"/>
                        <w:lang w:eastAsia="de-DE"/>
                      </w:rPr>
                      <w:t>V/H/S 6-4b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Richtig streiten will gelernt sein Training meiner eigenen Kommunikations- und Konfliktfähigkeit </w:t>
                    </w:r>
                  </w:hyperlink>
                  <w:hyperlink r:id="rId145" w:anchor="_Toc168819993" w:tooltip="_Toc168819993" w:history="1">
                    <w:r w:rsidRPr="00F9131F">
                      <w:rPr>
                        <w:rFonts w:ascii="Times New Roman" w:eastAsia="Times New Roman" w:hAnsi="Times New Roman" w:cs="Times New Roman"/>
                        <w:b/>
                        <w:bCs/>
                        <w:color w:val="23238E"/>
                        <w:sz w:val="20"/>
                        <w:szCs w:val="20"/>
                        <w:u w:val="single"/>
                        <w:lang w:eastAsia="de-DE"/>
                      </w:rPr>
                      <w:t>105</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hyperlink r:id="rId146" w:anchor="_Toc168819994" w:tooltip="_Toc168819994" w:history="1">
                    <w:r w:rsidRPr="00F9131F">
                      <w:rPr>
                        <w:rFonts w:ascii="Times New Roman" w:eastAsia="Times New Roman" w:hAnsi="Times New Roman" w:cs="Times New Roman"/>
                        <w:b/>
                        <w:bCs/>
                        <w:color w:val="23238E"/>
                        <w:sz w:val="20"/>
                        <w:szCs w:val="20"/>
                        <w:u w:val="single"/>
                        <w:lang w:eastAsia="de-DE"/>
                      </w:rPr>
                      <w:t>V/H/S 6-4b</w:t>
                    </w:r>
                    <w:r w:rsidRPr="00F9131F">
                      <w:rPr>
                        <w:rFonts w:ascii="Times New Roman" w:eastAsia="Times New Roman" w:hAnsi="Times New Roman" w:cs="Times New Roman"/>
                        <w:color w:val="23238E"/>
                        <w:sz w:val="24"/>
                        <w:szCs w:val="24"/>
                        <w:u w:val="single"/>
                        <w:lang w:eastAsia="de-DE"/>
                      </w:rPr>
                      <w:t> </w:t>
                    </w:r>
                    <w:r w:rsidRPr="00F9131F">
                      <w:rPr>
                        <w:rFonts w:ascii="Times New Roman" w:eastAsia="Times New Roman" w:hAnsi="Times New Roman" w:cs="Times New Roman"/>
                        <w:b/>
                        <w:bCs/>
                        <w:color w:val="23238E"/>
                        <w:sz w:val="20"/>
                        <w:szCs w:val="20"/>
                        <w:u w:val="single"/>
                        <w:lang w:eastAsia="de-DE"/>
                      </w:rPr>
                      <w:t>Gesundheitserziehung und Schulhygiene </w:t>
                    </w:r>
                  </w:hyperlink>
                  <w:hyperlink r:id="rId147" w:anchor="_Toc168819994" w:tooltip="_Toc168819994" w:history="1">
                    <w:r w:rsidRPr="00F9131F">
                      <w:rPr>
                        <w:rFonts w:ascii="Times New Roman" w:eastAsia="Times New Roman" w:hAnsi="Times New Roman" w:cs="Times New Roman"/>
                        <w:b/>
                        <w:bCs/>
                        <w:color w:val="23238E"/>
                        <w:sz w:val="20"/>
                        <w:szCs w:val="20"/>
                        <w:u w:val="single"/>
                        <w:lang w:eastAsia="de-DE"/>
                      </w:rPr>
                      <w:t>106</w:t>
                    </w:r>
                  </w:hyperlink>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3459"/>
                    <w:gridCol w:w="2869"/>
                    <w:gridCol w:w="3407"/>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0" w:name="table01"/>
                        <w:bookmarkEnd w:id="0"/>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 w:name="_Toc168819921"/>
                        <w:bookmarkStart w:id="2" w:name="_Toc168404563"/>
                        <w:bookmarkEnd w:id="1"/>
                        <w:bookmarkEnd w:id="2"/>
                        <w:r w:rsidRPr="00F9131F">
                          <w:rPr>
                            <w:rFonts w:ascii="Arial" w:eastAsia="Times New Roman" w:hAnsi="Arial" w:cs="Arial"/>
                            <w:b/>
                            <w:bCs/>
                            <w:kern w:val="36"/>
                            <w:sz w:val="20"/>
                            <w:szCs w:val="20"/>
                            <w:lang w:eastAsia="de-DE"/>
                          </w:rPr>
                          <w:t>V 1-1 Studieneingangsphase</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6</w:t>
                        </w:r>
                      </w:p>
                    </w:tc>
                  </w:tr>
                  <w:tr w:rsidR="00F9131F" w:rsidRPr="00F9131F">
                    <w:trPr>
                      <w:tblCellSpacing w:w="15" w:type="dxa"/>
                    </w:trPr>
                    <w:tc>
                      <w:tcPr>
                        <w:tcW w:w="0" w:type="auto"/>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r>
                  <w:tr w:rsidR="00F9131F" w:rsidRPr="00F9131F">
                    <w:trPr>
                      <w:tblCellSpacing w:w="15" w:type="dxa"/>
                    </w:trPr>
                    <w:tc>
                      <w:tcPr>
                        <w:tcW w:w="0" w:type="auto"/>
                        <w:vAlign w:val="center"/>
                        <w:hideMark/>
                      </w:tcPr>
                      <w:p w:rsidR="00F9131F" w:rsidRPr="00F9131F" w:rsidRDefault="00F9131F" w:rsidP="00F9131F">
                        <w:pPr>
                          <w:spacing w:after="0"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lspan="2"&gt;</w:t>
                        </w: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1.</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 – studiengangs- und fächerübergreifendes 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1.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ICT: grundlegende Fertigkeiten im Umgang mit Standardsoftware in den Bereichen Dateimanagement, Textverarbeitung, Tabellenkalkulation, Präsentation und Internet</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1-4, 1-5, 2-4, 2-5</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HUMANWISSENSCHAFTEN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Psychologie und Lehrerpersönlichkeit - Einflüsse von Bildung auf die Humanentwicklung: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Einflüsse des Bildungssystems auf die Humanentwicklung 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Lehrer/-innen und ihre Erwartungshaltungen im Spannungsfeld der Gesellschaft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Rolle des Lehrers/der Lehrerin in der Gesellschaft bewusst machen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unterschiedliche Erwartungshaltungen realistisch einschätzen und in die eigene Persönlichkeitsstruktur integrieren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Einführung in das Denken in Systemen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FACHWISSENSCHAFTEN UND FACHDIDAKTIKEN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Deutsch: Sprechen – Gesprächsführung: Fachdidaktische Grundlagen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Förderung der Sprechkompetenz/Artikulation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Erweiterung der eigenen kommunikativen Kompetenz</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Förderung des Reflexionsbewusstseins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Sprache als wichtiges Instrument für die Durchführung und Entwicklung von Denkprozessen erkennen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Bedeutung von situationsgerechter Sprache erkennen und didaktisch vermitteln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direkte Interaktionen mit Kindern in der Schule reflektiert analysieren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Techniken und Regeln der Kommunikation und Gesprächsführung anwenden und diese den Kindern erläutern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grundlegende fachdidaktische Teilbereiche kennen 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Betreutes Selbststudium: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Verbesserung der eigenen Rechtschreib- und Grammatikkompetenz </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SCHULPRAKTISCHE STUDIEN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Einblick in die Alltagsarbeit von Lehrerinnen/Lehrern gewinnen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durch Beobachtungsaufgaben die Sensibilität für erziehliche und unterrichtliche Prozesse erhöhen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Erfahrungen im Umgang mit Kindern sammeln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Anbahnung des Perspektivenwechsels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Fragestellungen für die kommenden Unterrichtsveranstaltungen entwickeln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Erkennen des professionellen Handelns der Ausbildungslehrer/-innen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Reflexion der Berufs- bzw. Studiengangsentscheidung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Schaffung einer befriedigenden Gruppen- und Studieratmosphäre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ERGÄNZENDE STUDIEN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ICT Grundbildung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Pädagogisch orientierte IKT-Grundausbildung für Lehrkräfte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Kompetenz verbessern, den Computer als Arbeitsmittel für Studium und Lehrberuf zielgerichtet einzusetzen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Qualität der Arbeiten erhöhen, in denen der Computer als Werkzeug sinnvoll eingesetzt werden kann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den Mehrwert und die Gefahren des digitalen Medieneinsatzes 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digitale Medien zur Anregung und Unterstützung von Lernprozessen nutzen können (Betreutes Selbststudium Publishing)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Übersicht über Anwenderprogramme, ihre Verwendung und Dateiformate, Gestaltung von Dokumenten, Berechnung, Darstellung und Auswertung von numerischen Daten (Betreutes Selbststudium „Einstiegsvoraussetzungen“)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Bildungsinhalte:</w:t>
                        </w:r>
                      </w:p>
                    </w:tc>
                  </w:tr>
                  <w:tr w:rsidR="00F9131F" w:rsidRPr="00F9131F">
                    <w:trPr>
                      <w:trHeight w:val="1485"/>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HUMANWISSENSCHAFTEN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Psychologie und Lehrerpersönlichkeit - Einflüsse von Bildung auf die Humanentwicklung: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Psychologie und Lehrerpersönlichkeit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Persönlichkeitsentwicklung im Kontext von Erziehung und Sozialisation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Lehrer/-innen und ihre Erwartungshaltungen im Spannungsfeld der Gesellschaft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der Lehrer/die Lehrerin im Spannungsfeld der Gesellschaft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Lehrerrolle in der Postmoderne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kritische Reflexion der Rollentheorie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FACHWISSENSCHAFTEN UND FACHDIDAKTIKEN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Deutsch: Sprechen- Gesprächsführung: Fachdidaktische Grundlagen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Sprech- und Sprachkompetenz</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Kommunikationsmodelle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Gesprächskreis/Gesprächsregeln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Gesprächsführung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aktives Zuhören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Spiele mit Sprache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Gedichte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Sprachkompetenz und soziale Stellung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Orientierung und Überblick in der Fachdidaktik Deutsch-Vorlesung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Betreutes Selbststudium: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Überprüfung der Rechtschreib- und Grammatikkompetenz der Studierenden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objektives und individuelles Training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Testverfahren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SCHULPRAKTISCHE STUDIEN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erste Arbeitsaufträge im Unterrichtsprozess erfüllen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Aufarbeitung der eigenen Erfahrungen mit Schule und Unterricht samt eventueller emotionaler Verstrickungen im Rahmen der Reflexionsgespräche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Anleitung der Studierenden zur Selbststeuerung der eigenen beruflichen Entwicklung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Vermittlung einer fragenden und forschenden Grundhaltung dem unterrichtlichen und erziehlichen Geschehen gegenüber</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Stellen gezielter Beobachtungsaufträge zur Erhöhung der Sensibilität der Studierenden für unterrichtliche und erziehliche Prozesse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ERGÄNZENDE STUDIEN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ICT Grundbildung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der Computer als persönliches Werkzeug: Computernutzung im PH-Netzwerk, E-Portfolio (für die Schulpraxis)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IT-gestützte Literaturrecherche und Internetsuche, Urheberrechte, Nutzungsrechte,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formale Grundlagen wissenschaftlichen Schreibens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formale Aspekte der Unterrichtsplanung an Hand konkreter Unterrichtssituationen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pädagogisch untermauerte Analyse von Unterrichtsmedien, Lernsoftware und Lernspielen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Grundlagen der Textverarbeitung, Tabellenkalkulation und Präsentation (Eingangsvoraussetzung, Betreutes Selbststudium)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computerunterstützte Erstellung einfacher Unterrichtsmittel unter Berücksichtigung grafisch und design-orientierter Grundlagen,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Betreutes Selbststudium Publishing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Layout- und Design von Printmedien, elektronisches Publishing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Dokumente abseits gängiger Textverarbeitungsprogramme in Layout-orientierten Applikationen gestalten und strukturieren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Text- und Bild nach Designüberlegungen anordnen und verbinden können, multimediale Inhalte für das Web in technisch zeitgemäßer Form aufbereiten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Visualisieren und Präsentieren unter Berücksichtigung der technischen Möglichkeiten des ICT-Einsatzes</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Zertifizierbare (Teil-)Kompetenzen:</w:t>
                        </w:r>
                      </w:p>
                    </w:tc>
                  </w:tr>
                  <w:tr w:rsidR="00F9131F" w:rsidRPr="00F9131F">
                    <w:trPr>
                      <w:trHeight w:val="51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HUMANWISSENSCHAFTEN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Psychologie und Lehrerpersönlichkeit - Einflüsse von Bildung auf die Humanentwicklung: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entwicklungspsychologische Grundlagen der Schulzeit 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Kompetenzen, Funktionen und unterrichtliches Handeln des Lehrers/der Lehrerin kritisch reflektieren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Bedingungsfaktoren schulischer Leistung reflektieren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Lehrer/-innen und ihre Erwartungshaltungen im Spannungsfeld der Gesellschaft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gesellschaftliche Erwartungen an Lehrer/-innen im Hinblick auf Einstellungen, Verhalten und Aussehen im Sinne von Vorbildwirkung respektieren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Lehrerrolle im Sinne einer/eines produktiven Realitätsverarbeiters/in individuell ausgestalten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sich als Lehrer/-in demokratischen Grundsätzen in besonderer Weise verpflichtet fühlen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FACHWISSENSCHAFTEN UND FACHDIDAKTIKEN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Deutsch: Sprechen- Gesprächsführung: Fachdidaktische Grundlagen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Studierende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sollen artikuliert in Standardsprache sprechen und Gespräche führen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sollen die Fähigkeit der selbstreflexiven Empathie gegenüber ihren Schülerinnen/Schülern erwerben, um sie besser verstehen und auf ihr Handeln und Verhalten professionell reagieren zu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 die grundlegenden fachdidaktischen Teilbereiche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SCHULPRAKTISCHE STUDIEN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Fähigkeit zur Beschreibung beobachtbaren Lehrerverhaltens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Begründung der eigenen Berufsentscheidung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Fähigkeit zum Gegenüberstellen und Vergleichen persönlicher Unterrichtserfahrungen mit Wahrnehmungen der Studieneingangsphase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ERGÄNZENDE STUDIEN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ICT Grundbildung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vorhandene Medien-Ressourcen für Studium und Unterrichtspraxis nutzen können </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E-Portfolio erklären und führen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unterschiedliche Methoden und Vorgangsweisen der Informationsgewinnung beschreiben und anwenden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Bedingungen der Medienproduktion und -verbreitung kennen und befolgen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Dokumente unter Berücksichtigung technischer, formaler und norm- und designgerechter Vorgaben bearbeiten und publizieren können (Betreutes Selbststudium „Publishing“)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Einstiegsvoraussetzungen bzw. Betreutes Selbststudium: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Lernsoftware unter pädagogischen Gesichtpunkten kategorisieren, analysieren und bewerten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vorgegebene Themen unter Einsatz geeigneter Medien kreativ präsentieren und visualisieren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Dateimanagement, Dateiformate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Screenshots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Download, Installation und Konfiguration von Software </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Daten sichern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Konzepte über Anwendersoftware und ihre Datenformate 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Anwenderprogramme im Office-Bereich effizient nutzen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Einsatzmöglichkeiten gängiger  Anwenderprogramme im Office-Bereich abgrenzen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Materialien einscannen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eigene Arbeiten präsentieren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IT-gestützt kommunizieren können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HUMANWISSENSCHAFTEN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aktuelle Literatur</w:t>
                        </w:r>
                        <w:r w:rsidRPr="00F9131F">
                          <w:rPr>
                            <w:rFonts w:ascii="Arial" w:eastAsia="Times New Roman" w:hAnsi="Arial" w:cs="Arial"/>
                            <w:b/>
                            <w:bCs/>
                            <w:sz w:val="15"/>
                            <w:szCs w:val="15"/>
                            <w:lang w:eastAsia="de-DE"/>
                          </w:rPr>
                          <w:t> </w:t>
                        </w:r>
                        <w:r w:rsidRPr="00F9131F">
                          <w:rPr>
                            <w:rFonts w:ascii="Arial" w:eastAsia="Times New Roman" w:hAnsi="Arial" w:cs="Arial"/>
                            <w:sz w:val="15"/>
                            <w:szCs w:val="15"/>
                            <w:lang w:eastAsia="de-DE"/>
                          </w:rPr>
                          <w:t>nach Maßgabe des/der Vortragenden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FACHWISSENSCHAFTEN UND FACHDIDAKTIKEN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Skriptum und aktuelle Literatur nach Maßgabe der/des Vortragenden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SCHULPRAKTISCHE STUDIEN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wird von dem/der Modulverantwortlichen bekannt gegeben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ERGÄNZENDE STUDIEN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aufgrund der raschen Änderungen wird diese zu Semesterbeginn von den jeweiligen Lehrveranstaltungsleiterinnen und Lehrveranstaltungsleitern bekanntgegeben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HUMANWISSENSCHAFTEN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teilnehmerorientiertes</w:t>
                        </w:r>
                        <w:r w:rsidRPr="00F9131F">
                          <w:rPr>
                            <w:rFonts w:ascii="Arial" w:eastAsia="Times New Roman" w:hAnsi="Arial" w:cs="Arial"/>
                            <w:b/>
                            <w:bCs/>
                            <w:sz w:val="15"/>
                            <w:szCs w:val="15"/>
                            <w:lang w:eastAsia="de-DE"/>
                          </w:rPr>
                          <w:t> </w:t>
                        </w:r>
                        <w:r w:rsidRPr="00F9131F">
                          <w:rPr>
                            <w:rFonts w:ascii="Arial" w:eastAsia="Times New Roman" w:hAnsi="Arial" w:cs="Arial"/>
                            <w:sz w:val="15"/>
                            <w:szCs w:val="15"/>
                            <w:lang w:eastAsia="de-DE"/>
                          </w:rPr>
                          <w:t>Seminar</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FACHWISSENSCHAFTEN UND FACHDIDAKTIKEN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Vorlesung und Übung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SCHULPRAKTISCHE STUDIEN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Hospitationen und Reflexionsgespräche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ERGÄNZENDE STUDIEN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Vortrag und praktische Übungen in verpflichtender Präsenzveranstaltung</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HUMANWISSENSCHAFTEN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aktive</w:t>
                        </w:r>
                        <w:r w:rsidRPr="00F9131F">
                          <w:rPr>
                            <w:rFonts w:ascii="Arial" w:eastAsia="Times New Roman" w:hAnsi="Arial" w:cs="Arial"/>
                            <w:b/>
                            <w:bCs/>
                            <w:sz w:val="15"/>
                            <w:szCs w:val="15"/>
                            <w:lang w:eastAsia="de-DE"/>
                          </w:rPr>
                          <w:t> </w:t>
                        </w:r>
                        <w:r w:rsidRPr="00F9131F">
                          <w:rPr>
                            <w:rFonts w:ascii="Arial" w:eastAsia="Times New Roman" w:hAnsi="Arial" w:cs="Arial"/>
                            <w:sz w:val="15"/>
                            <w:szCs w:val="15"/>
                            <w:lang w:eastAsia="de-DE"/>
                          </w:rPr>
                          <w:t>Teilnahme an den Lehrveranstaltungen, Erfüllung der Studienaufträge, abschließende Prüfung mündlich oder schriftlich;</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Selbststudium: aktuelle wissenschaftliche Texte und Informationen bearbeiten bzw. interpretieren und für pädagogische Handlungsfelder nach wissenschaftlichen Kriterien schriftlich dokumentieren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FACHWISSENSCHAFTEN UND FACHDIDAKTIKEN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aktive Teilnahme an den Lehrveranstaltungen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abschließende Prüfung (schriftlich oder mündlich) oder Seminararbeit je nach Maßgabe der Referentinnen/Referenten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SCHULPRAKTISCHE STUDIEN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Praxisdokumentation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ERGÄNZENDE STUDIEN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praktische Überprüfung der Einstiegsvoraussetzung bzw. Abschlussprüfung im betreuten Selbststudium „Einstiegsvoraussetzungen“, aktive Teilnahme an den Lehrveranstaltungen, Präsentation diverser Beiträge in technisch zeitgemäßer Form</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Englisch optional</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7029"/>
                    <w:gridCol w:w="69"/>
                    <w:gridCol w:w="2637"/>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3" w:name="table02"/>
                        <w:bookmarkEnd w:id="3"/>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4" w:name="_Toc168819922"/>
                        <w:bookmarkEnd w:id="4"/>
                        <w:r w:rsidRPr="00F9131F">
                          <w:rPr>
                            <w:rFonts w:ascii="Arial" w:eastAsia="Times New Roman" w:hAnsi="Arial" w:cs="Arial"/>
                            <w:b/>
                            <w:bCs/>
                            <w:kern w:val="36"/>
                            <w:sz w:val="20"/>
                            <w:szCs w:val="20"/>
                            <w:lang w:eastAsia="de-DE"/>
                          </w:rPr>
                          <w:t>V 1-2a Fachdidaktische Grundlagen 1 musisch-technisch-kreativ</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3</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1. </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1.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BE:</w:t>
                        </w:r>
                        <w:r w:rsidRPr="00F9131F">
                          <w:rPr>
                            <w:rFonts w:ascii="Arial" w:eastAsia="Times New Roman" w:hAnsi="Arial" w:cs="Arial"/>
                            <w:sz w:val="15"/>
                            <w:szCs w:val="15"/>
                            <w:lang w:eastAsia="de-DE"/>
                          </w:rPr>
                          <w:t> Grundlagen 1</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Erkennen der Bedeutung bildnerisch-künstlerischer Praxis für die Persönlichkeitsentwicklung und Nützen des eigenen kreativen Potenzials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Erschließen einer Verständnisebene für bildende Kunst im Kontext von Kultur und Gesellschaft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WT</w:t>
                        </w:r>
                        <w:r w:rsidRPr="00F9131F">
                          <w:rPr>
                            <w:rFonts w:ascii="Arial" w:eastAsia="Times New Roman" w:hAnsi="Arial" w:cs="Arial"/>
                            <w:sz w:val="15"/>
                            <w:szCs w:val="15"/>
                            <w:lang w:eastAsia="de-DE"/>
                          </w:rPr>
                          <w:t>: Bedeutung der technischen Werkerziehung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Studierenden berücksichtigen bei der Wahl des Werkthemas die Entwicklungsstufen des Kindes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WX:</w:t>
                        </w:r>
                        <w:r w:rsidRPr="00F9131F">
                          <w:rPr>
                            <w:rFonts w:ascii="Arial" w:eastAsia="Times New Roman" w:hAnsi="Arial" w:cs="Arial"/>
                            <w:sz w:val="15"/>
                            <w:szCs w:val="15"/>
                            <w:lang w:eastAsia="de-DE"/>
                          </w:rPr>
                          <w:t> Motorikatelier: Wahrnehmung, Motorik, Kognition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praktische und theoretische Auseinandersetzung mit grundlegenden Inhalten und elementaren Fertigkeiten im Textilen Werken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Wahrnehmung und motorische Entwicklung als wesentliche Bestandteile der Werkerziehung erfahren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Auseinandersetzung mit motorischen Entwicklungsverläufen im Kindesalter</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ME:</w:t>
                        </w:r>
                        <w:r w:rsidRPr="00F9131F">
                          <w:rPr>
                            <w:rFonts w:ascii="Arial" w:eastAsia="Times New Roman" w:hAnsi="Arial" w:cs="Arial"/>
                            <w:sz w:val="15"/>
                            <w:szCs w:val="15"/>
                            <w:lang w:eastAsia="de-DE"/>
                          </w:rPr>
                          <w:t> Persönlichkeitsentwicklung durch ME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bookmarkStart w:id="5" w:name="OLE_LINK2"/>
                        <w:bookmarkStart w:id="6" w:name="OLE_LINK1"/>
                        <w:bookmarkEnd w:id="5"/>
                        <w:bookmarkEnd w:id="6"/>
                        <w:r w:rsidRPr="00F9131F">
                          <w:rPr>
                            <w:rFonts w:ascii="Arial" w:eastAsia="Times New Roman" w:hAnsi="Arial" w:cs="Arial"/>
                            <w:sz w:val="15"/>
                            <w:szCs w:val="15"/>
                            <w:lang w:eastAsia="de-DE"/>
                          </w:rPr>
                          <w:t>die Bedeutung der Musikerziehung für die Persönlichkeitsentwicklung aufgrund wissenschaftlicher Untersuchungen erkennen und diskutieren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Möglichkeiten des Einsatzes von Musik im Fächerkanon der Grundstufen I und II kennen 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positiven Einflüsse de</w:t>
                        </w:r>
                      </w:p>
                    </w:tc>
                  </w:tr>
                  <w:tr w:rsidR="00F9131F" w:rsidRPr="00F9131F">
                    <w:trPr>
                      <w:tblCellSpacing w:w="15" w:type="dxa"/>
                    </w:trPr>
                    <w:tc>
                      <w:tcPr>
                        <w:tcW w:w="0" w:type="auto"/>
                        <w:vAlign w:val="center"/>
                        <w:hideMark/>
                      </w:tcPr>
                      <w:p w:rsidR="00F9131F" w:rsidRPr="00F9131F" w:rsidRDefault="00F9131F" w:rsidP="00F9131F">
                        <w:pPr>
                          <w:spacing w:after="0"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r Musikerziehung auf Lernprozesse im Allgemeinen kennen und richtig einschätzen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BSP:</w:t>
                        </w:r>
                        <w:r w:rsidRPr="00F9131F">
                          <w:rPr>
                            <w:rFonts w:ascii="Arial" w:eastAsia="Times New Roman" w:hAnsi="Arial" w:cs="Arial"/>
                            <w:sz w:val="15"/>
                            <w:szCs w:val="15"/>
                            <w:lang w:eastAsia="de-DE"/>
                          </w:rPr>
                          <w:t> Grundlagen 1</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grundlegende Kenntnisse der Methodik in BSP in Theorie und Praxis</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1485"/>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BE:</w:t>
                        </w:r>
                        <w:r w:rsidRPr="00F9131F">
                          <w:rPr>
                            <w:rFonts w:ascii="Arial" w:eastAsia="Times New Roman" w:hAnsi="Arial" w:cs="Arial"/>
                            <w:sz w:val="15"/>
                            <w:szCs w:val="15"/>
                            <w:lang w:eastAsia="de-DE"/>
                          </w:rPr>
                          <w:t> Grundlagen 1</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Entwicklung des kindlichen Gestaltungsvermögens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Sensibilisierung der Wahrnehmungsfähigkeit und kreativitätsfördernde Maßnahmen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WT:</w:t>
                        </w:r>
                        <w:r w:rsidRPr="00F9131F">
                          <w:rPr>
                            <w:rFonts w:ascii="Arial" w:eastAsia="Times New Roman" w:hAnsi="Arial" w:cs="Arial"/>
                            <w:sz w:val="15"/>
                            <w:szCs w:val="15"/>
                            <w:lang w:eastAsia="de-DE"/>
                          </w:rPr>
                          <w:t> Bedeutung der technischen Werkerziehung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Technik und Kind</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WX:</w:t>
                        </w:r>
                        <w:r w:rsidRPr="00F9131F">
                          <w:rPr>
                            <w:rFonts w:ascii="Arial" w:eastAsia="Times New Roman" w:hAnsi="Arial" w:cs="Arial"/>
                            <w:sz w:val="15"/>
                            <w:szCs w:val="15"/>
                            <w:lang w:eastAsia="de-DE"/>
                          </w:rPr>
                          <w:t> Motorikatelier: Wahrnehmung Motorik, Kognition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Wahrnehmung, Motorik, Kognition - eine untrennbare Funktionseinheit im Textilen Werken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fadenbildende, flächenbildende und flächengestaltende Verfahren in Theorie und Praxis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ME:</w:t>
                        </w:r>
                        <w:r w:rsidRPr="00F9131F">
                          <w:rPr>
                            <w:rFonts w:ascii="Arial" w:eastAsia="Times New Roman" w:hAnsi="Arial" w:cs="Arial"/>
                            <w:sz w:val="15"/>
                            <w:szCs w:val="15"/>
                            <w:lang w:eastAsia="de-DE"/>
                          </w:rPr>
                          <w:t> Persönlichkeitsentwicklung durch ME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musikalische Aktivitäten wirken auf die Persönlichkeitsbildung der Heranwachsenden nachhaltig ein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Forschungsergebnisse und Studien vergleichen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BSP:</w:t>
                        </w:r>
                        <w:r w:rsidRPr="00F9131F">
                          <w:rPr>
                            <w:rFonts w:ascii="Arial" w:eastAsia="Times New Roman" w:hAnsi="Arial" w:cs="Arial"/>
                            <w:sz w:val="15"/>
                            <w:szCs w:val="15"/>
                            <w:lang w:eastAsia="de-DE"/>
                          </w:rPr>
                          <w:t> Grundlagen 1</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Einführung in die Methodik des Sportunterrichts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motorische Entwicklung, motorisches Lernen, methodische Hilfsmittel</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sportbiologische Grundlagen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Geräteaufbau und Geräteabbau</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Helfen und Sichern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Grundfähigkeiten und –fertigkeiten des Geräteturnens</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Zertifizierbare (Teil-)Kompetenzen:</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BE:</w:t>
                        </w:r>
                        <w:r w:rsidRPr="00F9131F">
                          <w:rPr>
                            <w:rFonts w:ascii="Arial" w:eastAsia="Times New Roman" w:hAnsi="Arial" w:cs="Arial"/>
                            <w:sz w:val="15"/>
                            <w:szCs w:val="15"/>
                            <w:lang w:eastAsia="de-DE"/>
                          </w:rPr>
                          <w:t> Grundlagen 1</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Sensibilisierung für die individuellen Problemlagen der Lernenden unter Berücksichtigung der Geschlechterdifferenz</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Fähigkeit, eigene Sensibilität für Wahrnehmungs- und Erkenntnisprozesse zu entwickeln und diese bei Schülerinnen/Schülern zu initiieren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Maßnahmen setzen können, um kreatives Verhalten und Tun zu ermöglichen und zu fördern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WT:</w:t>
                        </w:r>
                        <w:r w:rsidRPr="00F9131F">
                          <w:rPr>
                            <w:rFonts w:ascii="Arial" w:eastAsia="Times New Roman" w:hAnsi="Arial" w:cs="Arial"/>
                            <w:sz w:val="15"/>
                            <w:szCs w:val="15"/>
                            <w:lang w:eastAsia="de-DE"/>
                          </w:rPr>
                          <w:t> Bedeutung der technischen Werkerziehung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Begründungen für den Stellenwert der Technik in einer stetig wachsenden technisierten Umwelt 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WX:</w:t>
                        </w:r>
                        <w:r w:rsidRPr="00F9131F">
                          <w:rPr>
                            <w:rFonts w:ascii="Arial" w:eastAsia="Times New Roman" w:hAnsi="Arial" w:cs="Arial"/>
                            <w:sz w:val="15"/>
                            <w:szCs w:val="15"/>
                            <w:lang w:eastAsia="de-DE"/>
                          </w:rPr>
                          <w:t> Motorikatelier: Wahrnehmung, Motorik, Kognition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grundschulrelevante Textiltechniken beherrschen und für Unterrichtssituationen kindgemäß aufbereiten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elementare Textiltechniken beherrschen und ihre Bedeutung für die motorische Entwicklung erläutern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gestalterische Kurzaufgaben im Hinblick auf Wahrnehmungs- und Motorikförderung planen, ausführen und reflektieren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ME:</w:t>
                        </w:r>
                        <w:r w:rsidRPr="00F9131F">
                          <w:rPr>
                            <w:rFonts w:ascii="Arial" w:eastAsia="Times New Roman" w:hAnsi="Arial" w:cs="Arial"/>
                            <w:sz w:val="15"/>
                            <w:szCs w:val="15"/>
                            <w:lang w:eastAsia="de-DE"/>
                          </w:rPr>
                          <w:t> Persönlichkeitsentwicklung durch ME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Erarbeiten von Bewältigungsstrategien für sich selbst und für die Schüler/-innen, um den Herausforderungen, Problemen der postmodernen Gesellschaft begegnen zu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Hilfen für Schüler/-innen</w:t>
                        </w:r>
                        <w:r w:rsidRPr="00F9131F">
                          <w:rPr>
                            <w:rFonts w:ascii="Arial" w:eastAsia="Times New Roman" w:hAnsi="Arial" w:cs="Arial"/>
                            <w:b/>
                            <w:bCs/>
                            <w:sz w:val="15"/>
                            <w:szCs w:val="15"/>
                            <w:lang w:eastAsia="de-DE"/>
                          </w:rPr>
                          <w:t> </w:t>
                        </w:r>
                        <w:r w:rsidRPr="00F9131F">
                          <w:rPr>
                            <w:rFonts w:ascii="Arial" w:eastAsia="Times New Roman" w:hAnsi="Arial" w:cs="Arial"/>
                            <w:sz w:val="15"/>
                            <w:szCs w:val="15"/>
                            <w:lang w:eastAsia="de-DE"/>
                          </w:rPr>
                          <w:t>anbieten und Gruppenprozesse in der Schulklasse optimal entwickeln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BSP:</w:t>
                        </w:r>
                        <w:r w:rsidRPr="00F9131F">
                          <w:rPr>
                            <w:rFonts w:ascii="Arial" w:eastAsia="Times New Roman" w:hAnsi="Arial" w:cs="Arial"/>
                            <w:sz w:val="15"/>
                            <w:szCs w:val="15"/>
                            <w:lang w:eastAsia="de-DE"/>
                          </w:rPr>
                          <w:t> Grundlagen 1</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Lehrer/-innen erkennen die Bedeutung der Bewegungserziehung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sie können motorische Grundfähigkeiten der Bewegungserziehung altergemäß fördern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sie können helfende und sichernde Maßnahmen anwenden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7" w:name="OLE_LINK4"/>
                        <w:bookmarkStart w:id="8" w:name="OLE_LINK3"/>
                        <w:bookmarkEnd w:id="7"/>
                        <w:bookmarkEnd w:id="8"/>
                        <w:r w:rsidRPr="00F9131F">
                          <w:rPr>
                            <w:rFonts w:ascii="Arial" w:eastAsia="Times New Roman" w:hAnsi="Arial" w:cs="Arial"/>
                            <w:sz w:val="15"/>
                            <w:szCs w:val="15"/>
                            <w:lang w:eastAsia="de-DE"/>
                          </w:rPr>
                          <w:t>Bekanntgabe zu Semesterbeginn durch die Referentin /den Referenten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val="en-GB" w:eastAsia="de-DE"/>
                          </w:rPr>
                        </w:pPr>
                        <w:r w:rsidRPr="00F9131F">
                          <w:rPr>
                            <w:rFonts w:ascii="Arial" w:eastAsia="Times New Roman" w:hAnsi="Arial" w:cs="Arial"/>
                            <w:sz w:val="15"/>
                            <w:szCs w:val="15"/>
                            <w:lang w:val="en-GB" w:eastAsia="de-DE"/>
                          </w:rPr>
                          <w:t>BE: Seminar</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val="en-GB" w:eastAsia="de-DE"/>
                          </w:rPr>
                        </w:pPr>
                        <w:r w:rsidRPr="00F9131F">
                          <w:rPr>
                            <w:rFonts w:ascii="Arial" w:eastAsia="Times New Roman" w:hAnsi="Arial" w:cs="Arial"/>
                            <w:sz w:val="15"/>
                            <w:szCs w:val="15"/>
                            <w:lang w:val="en-GB" w:eastAsia="de-DE"/>
                          </w:rPr>
                          <w:t>WT: Seminar</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val="en-GB" w:eastAsia="de-DE"/>
                          </w:rPr>
                        </w:pPr>
                        <w:r w:rsidRPr="00F9131F">
                          <w:rPr>
                            <w:rFonts w:ascii="Arial" w:eastAsia="Times New Roman" w:hAnsi="Arial" w:cs="Arial"/>
                            <w:sz w:val="15"/>
                            <w:szCs w:val="15"/>
                            <w:lang w:val="en-GB" w:eastAsia="de-DE"/>
                          </w:rPr>
                          <w:t>WX: Übung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ME: Seminar</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BSP: Übung</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 aktive Teilnahme an den Lehrveranstaltungen, mündliche bzw. schriftliche Prüfung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WT:</w:t>
                        </w:r>
                        <w:r w:rsidRPr="00F9131F">
                          <w:rPr>
                            <w:rFonts w:ascii="Arial" w:eastAsia="Times New Roman" w:hAnsi="Arial" w:cs="Arial"/>
                            <w:b/>
                            <w:bCs/>
                            <w:sz w:val="15"/>
                            <w:szCs w:val="15"/>
                            <w:lang w:eastAsia="de-DE"/>
                          </w:rPr>
                          <w:t> </w:t>
                        </w:r>
                        <w:r w:rsidRPr="00F9131F">
                          <w:rPr>
                            <w:rFonts w:ascii="Arial" w:eastAsia="Times New Roman" w:hAnsi="Arial" w:cs="Arial"/>
                            <w:sz w:val="15"/>
                            <w:szCs w:val="15"/>
                            <w:lang w:eastAsia="de-DE"/>
                          </w:rPr>
                          <w:t>aktive Teilnahme an den Lehrveranstaltungen, schriftliche Prüfung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WX: aktive Teilnahme an den Lehrveranstaltungen. Kurzpräsentationen zu einzelnen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 Themenbereichen und Vorlage der in der Lehrveranstaltung besprochenen Werkstücke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ME: </w:t>
                        </w:r>
                        <w:bookmarkStart w:id="9" w:name="OLE_LINK6"/>
                        <w:bookmarkStart w:id="10" w:name="OLE_LINK5"/>
                        <w:bookmarkEnd w:id="9"/>
                        <w:bookmarkEnd w:id="10"/>
                        <w:r w:rsidRPr="00F9131F">
                          <w:rPr>
                            <w:rFonts w:ascii="Arial" w:eastAsia="Times New Roman" w:hAnsi="Arial" w:cs="Arial"/>
                            <w:sz w:val="15"/>
                            <w:szCs w:val="15"/>
                            <w:lang w:eastAsia="de-DE"/>
                          </w:rPr>
                          <w:t>aktive Teilnahme an der Lehrveranstaltung; Literaturarbeit mit Präsentation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BSP: aktive Mitarbeit, Prüfung am Ende des 1.Studienabschnitts</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5440"/>
                    <w:gridCol w:w="30"/>
                    <w:gridCol w:w="4265"/>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1" w:name="table03"/>
                        <w:bookmarkEnd w:id="11"/>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2" w:name="_Toc168819923"/>
                        <w:bookmarkEnd w:id="12"/>
                        <w:r w:rsidRPr="00F9131F">
                          <w:rPr>
                            <w:rFonts w:ascii="Arial" w:eastAsia="Times New Roman" w:hAnsi="Arial" w:cs="Arial"/>
                            <w:b/>
                            <w:bCs/>
                            <w:kern w:val="36"/>
                            <w:sz w:val="20"/>
                            <w:szCs w:val="20"/>
                            <w:lang w:eastAsia="de-DE"/>
                          </w:rPr>
                          <w:t>V 1-2b Elementardidaktik</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3</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1.</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1.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Studierende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 die rechtlichen Rahmenbedingungen und schulorganisatorischen Modelle der Eingangsstufe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sind sich der Nahtstellenproblematik bewusst und können pädagogisch verantwortlich handeln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 Instrumentarien zur Lernstandserhebung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 die grundlegenden Aufgabenfelder der Elementardidaktik</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nehmen unterschiedliche Lernvoraussetzungen wahr und berücksichtigen diese in ihrem Unterricht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können Elternabende gestalten und Elterngespräche professionell führen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können Stärken und Schwächen diagnostizieren und verstehen es, daraus Förder-, Differenzierungs- und Individualisierungsmaßnahmen abzuleiten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haben Kenntnisse über musikalisches Handeln zur Förderung von Koordination, Konzentration, Ausdauer, kreativen Prozessen, des Selbstwertgefühls und des positiven Gemeinschaftserlebens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können das Bilderbuch methodisch und didaktisch richtig einsetzen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 vorbereitende Übungen für das Lesen- und Schreibenlernen und können diese auf den Schulalltag übertragen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 Möglichkeiten und Übungen im Bereich des sozialen Lernens, wissen, wie man den Selbstwert des Kindes stärkt, mit Unterschieden umgeht und somit ein positives Klassenklima schaffen kann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lernen Hilfestellungen im Umgang mit dem verhaltensauffälligen Kind kennen und können diese für die Arbeit in der eigenen Klasse transferieren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 die Voraussetzungen für inklusive Pädagogik</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haben Kenntnisse über interkulturelles 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Betreutes Selbststudium: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können ein Bilderbuchprojekt fächerübergreifend organisieren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Bildungsinhalte:</w:t>
                        </w:r>
                      </w:p>
                    </w:tc>
                  </w:tr>
                  <w:tr w:rsidR="00F9131F" w:rsidRPr="00F9131F">
                    <w:trPr>
                      <w:trHeight w:val="148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vorschulische Bildungseinrichtungen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gesetzliche Grundlagen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Lehrplan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Aufgabenfelder der Elementardidaktik</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Nahtstellenproblematik Kindergarten - Grundsschule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Elternarbeit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Teamteaching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Realisierungsmöglichkeiten der ersten Schulwochen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Eingangsdiagnostik - Lernstandserhebung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Entwicklungsstände (kognitiv, körperlich, sozial, emotional)</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Erstellen von Förderkonzepten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soziales Lernen unter Berücksichtigung der Inklusion und Interkulturalität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vorbereitende Übungen für das Lesen- und Schreibenlernen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Märchen, Geschichten und das Bilderbuch in der Erziehung des Kindes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rhythmisch-musikalische Früherziehung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psychomotorische Fördermaßnahmen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Wahrnehmungsförderung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multiple Intelligenzen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Zweitspracherwerb bei Migrantenkindern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Rolle der Eltern / Elternarbeit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Rituale im Schulalltag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Klasseneinrichtung, Klassenklima, Klassenregeln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ganzheitliches Lernen</w:t>
                        </w:r>
                      </w:p>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Betreutes Selbststudium: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fächerübergreifende Bearbeitung eines Bilderbuches</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Zertifizierbare (Teil-)Kompetenzen:</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komplexe Strukturen und Aufgabenfelder der Elementardidaktik kennen und auf der Basis bildungstheoretischer und methodisch-didaktischer Grundlagen Konzepte für pädagogisches Handeln erstellen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internalisierte Seminarinhalte verantwortungsvoll auf den Schulalltag übertragen können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Skriptum und aktuelle Literatur nach Maßgabe der/des Vortragenden.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Seminare und Übungen</w:t>
                        </w:r>
                        <w:r w:rsidRPr="00F9131F">
                          <w:rPr>
                            <w:rFonts w:ascii="Arial" w:eastAsia="Times New Roman" w:hAnsi="Arial" w:cs="Arial"/>
                            <w:b/>
                            <w:bCs/>
                            <w:sz w:val="15"/>
                            <w:szCs w:val="15"/>
                            <w:lang w:eastAsia="de-DE"/>
                          </w:rPr>
                          <w:t> </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aktive Teilnahme an den Lehrveranstaltungen, abschließende Prüfung (schriftlich oder mündlich) oder Seminararbeit je nach Maßgabe der Referentinnen/Referenten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4112"/>
                    <w:gridCol w:w="30"/>
                    <w:gridCol w:w="5593"/>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3" w:name="table04"/>
                        <w:bookmarkEnd w:id="13"/>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4" w:name="_Toc168819924"/>
                        <w:bookmarkEnd w:id="14"/>
                        <w:r w:rsidRPr="00F9131F">
                          <w:rPr>
                            <w:rFonts w:ascii="Arial" w:eastAsia="Times New Roman" w:hAnsi="Arial" w:cs="Arial"/>
                            <w:b/>
                            <w:bCs/>
                            <w:kern w:val="36"/>
                            <w:sz w:val="20"/>
                            <w:szCs w:val="20"/>
                            <w:lang w:eastAsia="de-DE"/>
                          </w:rPr>
                          <w:t>V 1-3 Eigene Begabungen ganzheitlich fördern - Persönlichkeit entwickeln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6</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lastRenderedPageBreak/>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1.</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 – fächerübergreifendes 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1.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SP</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durch Bereitstellen von Schreibanlässen die Schüler/-innen zum Texteverfassen motivieren und befähigen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aufsatztechnische Übungen in Verbindung mit den Erkenntnissen der Sprachbetrachtung den Textsorten entsprechend auswählen und einsetzen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Mittel des Vorbereitens und Planens von Texten kennen und im Unterricht anwenden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kommunikative Kompetenzen des Sprachgestaltens fördern: Informieren, Appellieren, Argumentieren, Fabulieren, Dokumentieren, Notieren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Schüler/-innen zum zielgerichteten, verständlichen Schreiben u.a. durch Beachtung der Textstruktur führen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Möglichkeiten der Textanalyse und Textbearbeitung im Unterricht einsetzen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Querverbindungen zu anderen Unterrichtsgegenständen herstellen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Moderne Informationstechnologien im Unterricht einsetzen können und Schüler/-innen zur aktiven Arbeit mit diesen befähigen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grundlegende Aspekte der Pränumerik, Zahlaspekte und Numerik kennen 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SU</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basierend auf fundiertem Fachwissen sollen Unterrichtsplanungen so gestaltet werden, dass entsprechende Unterrichtsmethoden und Modelle einerseits und andererseits die kindliche Entwicklungsstufe, Interessenslage und Auffassungsfähigkeit berücksichtigt werden.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Betreutes Selbststudium: individuelle Planungsarbeiten durchführen können </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Entwicklung von Persönlichkeits-, Sozial- und Lebenskompetenz</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Erkennen der eigenen kognitiven, emotionalen, sozialen und kreativen Kompetenzen und die der Schüler/-innen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sensibilisierte Wahrnehmung von persönlichen Begabungen und Ressourcen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Erkennen von eigenen Stärken und Schwächen (Ressourcenfindung)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Aufbau der Ich–Kompetenz</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Fähigkeit, multiple Intelligenzen bei den Schülerinnen/Schülern festzustellen und im Unterricht zu berücksichtigen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Verbesserung der Wahrnehmungsfähigkeit und Konzentration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Wecken der intrinsischen Motivation für die persönliche Weiterentwicklung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Erkennen und Akzeptieren der eigenen Gefühle und der der Mitmenschen (Empathiefähigkeit)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Steigerung des Körperbewusstseins und der eigenen Körperwahrnehmung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Erkennen der Bedeutung schulischer Interaktionsprozesse unter Berücksichtigung der Analyse der eigenen Biographie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Erkennen von Stressfaktoren und Entwicklung von positiven Copingstrategien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Kenntnis über Entspannungstechniken für Lehrer/-innen und Schüler/-innen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Entwicklung einer (selbst-) reflexiven Haltung auf der Basis des interaktionistischen Konstruktivismus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Entwicklung von Konfliktlösungskompetenzen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Die Studierenden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können Konflikt definieren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setzen sich mit ihrem eigenen Konfliktverhalten auseinander und erforschen ihren eigenen Anteil an Konflikten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können Konflikte analysieren und in der Praxis wahrnehmen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erkennen, dass Konflikte mit den Systemen Schule, Klasse, Elternhaus, Gesellschaft, … zu tun haben und dieses Wissen auch zur Lösung des Konfliktes beitragen kann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erkennen, was Konflikte begünstigt oder erschwert (systemische Zusammenhänge, Schulstruktur, Unterrichtsmethoden, Lehrerverhalten, Werte, Normen, …)</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haben ein Repertoire an konstruktiven Konfliktlösungsstrategien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erproben Konfliktsituationen in Rollenspielen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erarbeiten Wege, wie sie soziale Konflikte konstruktiv lösen und nutzen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wissen, welche Hilfen (auch schulexterne) sie in Konfliktsituationen oder Krisensituationen in Anspruch nehmen können</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lastRenderedPageBreak/>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9735"/>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5" w:name="table05"/>
                        <w:bookmarkEnd w:id="15"/>
                        <w:r w:rsidRPr="00F9131F">
                          <w:rPr>
                            <w:rFonts w:ascii="Times New Roman" w:eastAsia="Times New Roman" w:hAnsi="Times New Roman" w:cs="Times New Roman"/>
                            <w:sz w:val="15"/>
                            <w:szCs w:val="15"/>
                            <w:lang w:eastAsia="de-DE"/>
                          </w:rPr>
                          <w:t>&lt;="" span=""&gt;</w:t>
                        </w:r>
                      </w:p>
                    </w:tc>
                  </w:tr>
                  <w:tr w:rsidR="00F9131F" w:rsidRPr="00F9131F">
                    <w:trPr>
                      <w:tblCellSpacing w:w="15" w:type="dxa"/>
                    </w:trPr>
                    <w:tc>
                      <w:tcPr>
                        <w:tcW w:w="0" w:type="auto"/>
                        <w:vAlign w:val="center"/>
                        <w:hideMark/>
                      </w:tcPr>
                      <w:p w:rsidR="00F9131F" w:rsidRPr="00F9131F" w:rsidRDefault="00F9131F" w:rsidP="00F9131F">
                        <w:pPr>
                          <w:spacing w:after="0"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face="Arial"&gt;</w:t>
                        </w:r>
                        <w:r w:rsidRPr="00F9131F">
                          <w:rPr>
                            <w:rFonts w:ascii="Times New Roman" w:eastAsia="Times New Roman" w:hAnsi="Times New Roman" w:cs="Times New Roman"/>
                            <w:b/>
                            <w:bCs/>
                            <w:sz w:val="24"/>
                            <w:szCs w:val="24"/>
                            <w:lang w:eastAsia="de-DE"/>
                          </w:rPr>
                          <w:t>Bildungsinhalte:</w:t>
                        </w:r>
                      </w:p>
                    </w:tc>
                  </w:tr>
                  <w:tr w:rsidR="00F9131F" w:rsidRPr="00F9131F">
                    <w:trPr>
                      <w:trHeight w:val="1485"/>
                      <w:tblCellSpacing w:w="15" w:type="dxa"/>
                    </w:trPr>
                    <w:tc>
                      <w:tcPr>
                        <w:tcW w:w="0" w:type="auto"/>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situations- und adressatenbezogenes Verfassen von Texten im Rahmen der individuellen Begabungen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für das Verfassen von Texten entsprechende Schreibanlässe nützen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aufsatztechnische Übungen, Texte planen, leserbezogen, situationsbezogen und der Schreibabsicht entsprechend verfassen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Texte zielgerichtet, verständlich und strukturiert schreiben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beim Verfassen von Texten sprachliche Mittel bewusst einsetzen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eigene und fremde Texte überprüfen, überarbeiten und optimieren sowie als Lernhilfe in allen Unterrichtsgegenständen einsetzen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Texte mit Hilfe moderner Informationstechnologien verfassen, bearbeiten und weitergeben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differenzierte Möglichkeiten der Erarbeitung von Pränumerik von Numerik</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Erarbeitung der Zahlaspekte, Stellenwertarbeit, Zahlenraumerarbeitung, Runden und Schätzen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SU</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An- und Verwendung von Unterrichtsmodellen und Unterrichtsmaterialien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Gestaltung von Unterricht, der die Pluralität der SchülerInnen berücksichtigt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Lernen in verschiedenen Lernumgebungen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Möglichkeiten der Leistungsfeststellung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kurz-, mittel- und langfristige Planungen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Entwicklung von Persönlichkeits-, Sozial- und Lebenskompetenz</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Selbstwahrnehmung und Fremdwahrnehmung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Argumentations-, Kommunikations- und Präsentationstechniken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Körpersprache, Mimik, Gestik</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multiple Intelligenzen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Entspannungstechniken und Konzentrationsübungen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Selbsteinschätzung und Selbsterfahrung durch dramapädagogische Elemente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Improvisationsfähigkeit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Bewegungskreativität und darstellerische Ausdrucksfähigkeit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Fallbeispiele und aktuelle Anlässe aus der Praxis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Entwicklung von Konfliktlösungskompetenzen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Konfliktdefinition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eigenes Konfliktverhalten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eigenes Verhalten in kritischen Situationen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Analyse von Konflikten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Konfliktphänomene in der Praxis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systemische Sicht auf Konflikte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konfliktförderliches/-minderndes Umfeld</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konstruktive Lösungsansätze für Konflikte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Techniken für konstruktive Konfliktgespräche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Möglichkeiten der schulexternen Konfliktlösung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Anwendung erlernter Konfliktlösungsstrategien</w:t>
                        </w:r>
                      </w:p>
                    </w:tc>
                  </w:tr>
                  <w:tr w:rsidR="00F9131F" w:rsidRPr="00F9131F">
                    <w:trPr>
                      <w:tblCellSpacing w:w="15" w:type="dxa"/>
                    </w:trPr>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Zertifizierbare (Teil-)Kompetenzen:</w:t>
                        </w:r>
                      </w:p>
                    </w:tc>
                  </w:tr>
                  <w:tr w:rsidR="00F9131F" w:rsidRPr="00F9131F">
                    <w:trPr>
                      <w:trHeight w:val="3435"/>
                      <w:tblCellSpacing w:w="15" w:type="dxa"/>
                    </w:trPr>
                    <w:tc>
                      <w:tcPr>
                        <w:tcW w:w="0" w:type="auto"/>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Gehörtes und Gesehenes, Gedachtes, Erdachtes und Gefühltes im Rahmen der individuellen Begabungen schriftlich, situations- und adressatenbezogen wiedergeben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didaktische Konzepte für das Schreiben von Texten als Lern-, Arbeits- und Kommunikationshilfe erstellen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den Schülerinnen/Schülern das Verfassen von Texten als Möglichkeit des persönlichen Ausdrucks in der Persönlichkeitsbildung vermitteln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elementare Aspekte der Pränumerik und Numerik kennen und differenziert im Unterricht einsetzen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Erarbeitung des Zahlaspekts, des Stellenwerts und des Zahlenraums darstellen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Zahlen runden und schätzen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SU</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ausgehend von der Interpretation des Lehrplans lang-, mittel- und kurzfristige Planungen unter Berücksichtigung der Heterogenität erstellen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Unterrichtsmaterialien für den Sachunterricht in Bezug auf Einsatz, Effektivität und Auswirkungen kritisch betrachten, bewerten, auswählen und altersspezifisch (klassenspezifisch) verwenden und erstellen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Entwicklung von Persönlichkeits-, Sozial- und Lebenskompetenz</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Studierende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können über eigene Begabungen und Intelligenzen reflektieren und Transferleistungen zur Arbeit in der Klasse herstellen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erwerben besondere Fähigkeiten im Kommunikations- und Persönlichkeitsbereich, um in schwierigen schulischen Situationen unterstützend und helfend agieren zu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sind in der Lage, bei Kindern die multiplen Intelligenzen (im Sinne Howard Gardners) zu fördern und zu entwickeln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Entwicklung von Konfliktlösungskompetenzen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Fähigkeit, eigene und fremde Konflikte zu erkennen, zu analysieren und konstruktiv zu bearbeiten</w:t>
                        </w:r>
                      </w:p>
                    </w:tc>
                  </w:tr>
                  <w:tr w:rsidR="00F9131F" w:rsidRPr="00F9131F">
                    <w:trPr>
                      <w:tblCellSpacing w:w="15" w:type="dxa"/>
                    </w:trPr>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Literatur:</w:t>
                        </w:r>
                      </w:p>
                    </w:tc>
                  </w:tr>
                  <w:tr w:rsidR="00F9131F" w:rsidRPr="00F9131F">
                    <w:trPr>
                      <w:tblCellSpacing w:w="15" w:type="dxa"/>
                    </w:trPr>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wird</w:t>
                        </w:r>
                        <w:r w:rsidRPr="00F9131F">
                          <w:rPr>
                            <w:rFonts w:ascii="Arial" w:eastAsia="Times New Roman" w:hAnsi="Arial" w:cs="Arial"/>
                            <w:b/>
                            <w:bCs/>
                            <w:sz w:val="15"/>
                            <w:szCs w:val="15"/>
                            <w:lang w:eastAsia="de-DE"/>
                          </w:rPr>
                          <w:t> </w:t>
                        </w:r>
                        <w:r w:rsidRPr="00F9131F">
                          <w:rPr>
                            <w:rFonts w:ascii="Arial" w:eastAsia="Times New Roman" w:hAnsi="Arial" w:cs="Arial"/>
                            <w:sz w:val="15"/>
                            <w:szCs w:val="15"/>
                            <w:lang w:eastAsia="de-DE"/>
                          </w:rPr>
                          <w:t>von den Referentinnen/Referenten zu Semesterbeginn aktuell bekannt gegeben</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9735"/>
                  </w:tblGrid>
                  <w:tr w:rsidR="00F9131F" w:rsidRPr="00F9131F">
                    <w:trPr>
                      <w:tblCellSpacing w:w="15" w:type="dxa"/>
                    </w:trPr>
                    <w:tc>
                      <w:tcPr>
                        <w:tcW w:w="0" w:type="auto"/>
                        <w:shd w:val="clear" w:color="auto" w:fill="E6E6E6"/>
                        <w:noWrap/>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6" w:name="table06"/>
                        <w:bookmarkEnd w:id="16"/>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Seminar, Übung</w:t>
                        </w:r>
                      </w:p>
                    </w:tc>
                  </w:tr>
                  <w:tr w:rsidR="00F9131F" w:rsidRPr="00F9131F">
                    <w:trPr>
                      <w:tblCellSpacing w:w="15" w:type="dxa"/>
                    </w:trPr>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aktive Teilnahme an den Lehrveranstaltungen, mündliche oder schriftliche Prüfung in den Teilbereichen Deutsch und Mathematik, Präsentation lang-, mittel- und kurzfristiger Planungen im Teilbereich Sachunterricht</w:t>
                        </w:r>
                      </w:p>
                    </w:tc>
                  </w:tr>
                  <w:tr w:rsidR="00F9131F" w:rsidRPr="00F9131F">
                    <w:trPr>
                      <w:tblCellSpacing w:w="15" w:type="dxa"/>
                    </w:trPr>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4898"/>
                    <w:gridCol w:w="30"/>
                    <w:gridCol w:w="4807"/>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7" w:name="table07"/>
                        <w:bookmarkEnd w:id="17"/>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8" w:name="_Toc168819925"/>
                        <w:bookmarkEnd w:id="18"/>
                        <w:r w:rsidRPr="00F9131F">
                          <w:rPr>
                            <w:rFonts w:ascii="Arial" w:eastAsia="Times New Roman" w:hAnsi="Arial" w:cs="Arial"/>
                            <w:b/>
                            <w:bCs/>
                            <w:kern w:val="36"/>
                            <w:sz w:val="20"/>
                            <w:szCs w:val="20"/>
                            <w:lang w:eastAsia="de-DE"/>
                          </w:rPr>
                          <w:t>V 1-4 Grundlagen pädagogischen Denkens und Handelns</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6</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1.</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 – studiengangs- und fächerübergreifendes 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1.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Absolvierung der Studieneingangsphase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Modul 1-5</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AP: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Beherrschen grundlegender Schritte bei professioneller Betrachtung erzieherischen Alltags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erfahrungsbasierte Texte schreiben und reflektieren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über Grundfragen der Unterrichtsplanung Bescheid wissen, erste Unterrichtserfahrungen zur Bestimmung von Komplexität des Unterrichts reflektieren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SU-V</w:t>
                        </w:r>
                        <w:r w:rsidRPr="00F9131F">
                          <w:rPr>
                            <w:rFonts w:ascii="Arial" w:eastAsia="Times New Roman" w:hAnsi="Arial" w:cs="Arial"/>
                            <w:sz w:val="15"/>
                            <w:szCs w:val="15"/>
                            <w:lang w:eastAsia="de-DE"/>
                          </w:rPr>
                          <w: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ausgewählte Theorien und Modelle der Didaktik kennen 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SU-S: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ausgewählte Theorien und Modelle kennen lernen und mit dem Perspektivenrahmen des Sachunterrichts verknüpfen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SPSt: </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Befähigung der Studierenden, Schüler/-innen in ihrer ganzen und jeweils unterschiedlichen Persönlichkeit kennenzulernen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Umsetzen und Dokumentieren von Beobachtungsaufträgen schulischer Interaktionsprozesse und deren Bedeutsamkeit erkennen, wahrnehmen und reflektieren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verantwortlicher Umgang mit pädagogischen Handlungsaufträgen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erfahrungsbasierte Texte schreiben u. reflektieren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Bildungsinhalte:</w:t>
                        </w:r>
                      </w:p>
                    </w:tc>
                  </w:tr>
                  <w:tr w:rsidR="00F9131F" w:rsidRPr="00F9131F">
                    <w:trPr>
                      <w:trHeight w:val="1485"/>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AP:  </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professionelles Erzieherverhalten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  </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Lehren und Lernen im Kontext der Schule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SU:  </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didaktische Modelle dargestellt an Hand des Sachunterrichtes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SPSt:  </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Kennenlernen, Beobachten, Beschreiben und Reflektieren verschiedener pädagogischer Handlungsstrategien im Unterricht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Übernahme von Verantwortung im unterrichtlichen Handeln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AP: </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Kenntnisse und Fertigkeiten im Umgang mit einfühlendem Erzieherverhalten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Reflexion unterschiedlicher Erziehungssituationen und Einordnung und Aufarbeitung von Praxiserfahrungen unter professionellen Erziehungsaspekten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Kenntnisse relevanter Begriffe und Methoden im Bereich d. Erziehung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im Rahmen des wissenschaftlichen Arbeitens erfahrungsbasierte Texte schreiben u. reflektieren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Beherrschen grundlegender Schritte bei der Planung von unterrichtlichen Situationen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didaktische Modelle und Stufen von Unterrichtsplanung zur Vorbereitung von Unterricht 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eigene Unterrichtserfahrungen reflektieren und einordnen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SU:</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didaktische Modelle für den Sachunterricht kennen und in einem übergeordneten Zusammenhang einordnen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fachdidaktische Modelle im Rahmen der Planung von Sachunterrichtseinheiten einsetzen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SPSt: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Dokumentation der Beobachtungs- und Handlungsaufträge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Beobachten und Beschreiben von Unterrichtsphänomenen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aktuelle Literatur nach Maßgabe der/des Vortragenden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aktive Teilnahme an den Lehrveranstaltungen und Erfüllung der Studienaufträge;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abschließende Prüfung (schriftlich oder mündlich) in allen Teilbereichen (laut gültiger Studien- und Prüfungsordnung der PH);</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Selbststudium pro Fach: zum vorgegebenen Thema aktuelle wissenschaftliche Texte und Informationen bearbeiten bzw. interpretieren und für pädagogische Handlungsfelder nach wissenschaftlichen Kriterien aufbereiten und schriftlich dokumentieren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SPSt: Praxisdokumentation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Betreutes Selbststudium (0,5 SPST): individuelle Betreuung der Studierenden bei der Planung von Unterricht</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6235"/>
                    <w:gridCol w:w="82"/>
                    <w:gridCol w:w="3418"/>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9" w:name="table08"/>
                        <w:bookmarkEnd w:id="19"/>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20" w:name="_Toc168819926"/>
                        <w:bookmarkEnd w:id="20"/>
                        <w:r w:rsidRPr="00F9131F">
                          <w:rPr>
                            <w:rFonts w:ascii="Arial" w:eastAsia="Times New Roman" w:hAnsi="Arial" w:cs="Arial"/>
                            <w:b/>
                            <w:bCs/>
                            <w:kern w:val="36"/>
                            <w:sz w:val="20"/>
                            <w:szCs w:val="20"/>
                            <w:lang w:eastAsia="de-DE"/>
                          </w:rPr>
                          <w:t>V 1-5 Lehrer/innen – Professionalität I</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6</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1.</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 – studiengangs- und fächerübergreifendes 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1.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Module 1-1, 1-4</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Schulpraktische Studien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Studierenden sollen den Schulalltag in seiner gesamten Komplexität wahrnehmen.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Studierenden sollen befähigt werden, professionell zu handeln, indem sie gezielt ein berufliches Selbst aufbauen.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Studierenden sollen sich ein umfassendes pädagogisches Handlungsrepertoire zur Bewältigung von Arbeitsaufgaben aneignen.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RP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anhand ausgewählter philosophischer Konzepte den Zusammenhang zwischen Menschenbildern und pädagogischem Handeln erfassen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IP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Verständnis für den Paradigmenwechsel in der Arbeit mit Menschen mit besonderen Bedürfnissen entwickeln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Kennenlernen der wichtigsten ethischen Systeme der Vergangenheit und Gegenwart und deren philosophische bzw. religiöse Begründungen sowie den Zusammenhang zwischen jeweiligem Menschenbild und Ethik</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Überblick über Grundideen der Mathematik gewinnen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Zielsetzungen, didaktische Prinzipien, psychologische Grundlagen und didaktische Konzepte des Mathematikunterrichts kennen und anwenden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Grundrechnungsarten, ihre arithmetische Gesetzmäßigkeiten und Rechengesetze kennen und erläutern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halbschriftliche und schriftliche Rechenverfahren anwenden 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den Zusammenhang von Mathematik und Sprache erkennen und im Unterricht methodisch implementieren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Medien und Unterrichtsmaterialien analysieren und bewerten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Entfaltung des individuellen Sprechstils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Abbau von hemmenden Elementen (Lampenfieber, Redeangst, …) und Aufbau eines positiven Selbstbewusstseins – selbstsicheres Auftreten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SU</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ausgewählte Theorien und Modelle der Didaktik im Sachunterricht kennen lernen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Bildungsinhalte:</w:t>
                        </w:r>
                      </w:p>
                    </w:tc>
                  </w:tr>
                  <w:tr w:rsidR="00F9131F" w:rsidRPr="00F9131F">
                    <w:trPr>
                      <w:trHeight w:val="1485"/>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Schulpraktische Studien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Entwicklung einer Unterrichts- bzw. Berufssprache – sich mit sich und anderen der Berufsgruppe der Pädagoginnen/Pädagogen in einer nichtalltäglichen Berufssprache verständigen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Persönlichkeitsentwicklung – Bereitschaft zur persönlichen Weiterentwicklung, Umgang mit Emotionen, Reflexion des eigenen Handelns wie der eigenen Schul- und Lernbiografie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Entwicklung von Führungskompetenzen - Durchsetzungsvermögen in Kleingruppen, Regeln aufstellen und situationsbezogen abändern, Aufmerksamkeitsprozesse herstellen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Entwicklung einer kooperativen Haltung innerhalb der Studierenden- bzw. Schülergruppe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RP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Menschenbilder und Fragen der Anthropologie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IP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Konstrukte zum Bereich Behinderung und Begabung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Menschenbilder und ihre ethischen Konsequenzen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Grundlagen der Mathematikdidaktik</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Arbeiten mit Operationen – Arithmetik I</w:t>
                        </w:r>
                      </w:p>
                    </w:tc>
                  </w:tr>
                  <w:tr w:rsidR="00F9131F" w:rsidRPr="00F9131F">
                    <w:trPr>
                      <w:tblCellSpacing w:w="15" w:type="dxa"/>
                    </w:trPr>
                    <w:tc>
                      <w:tcPr>
                        <w:tcW w:w="0" w:type="auto"/>
                        <w:vAlign w:val="center"/>
                        <w:hideMark/>
                      </w:tcPr>
                      <w:p w:rsidR="00F9131F" w:rsidRPr="00F9131F" w:rsidRDefault="00F9131F" w:rsidP="00F9131F">
                        <w:pPr>
                          <w:spacing w:after="0"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lastRenderedPageBreak/>
                          <w:t>e="1" face="Arial"&gt;</w:t>
                        </w:r>
                        <w:r w:rsidRPr="00F9131F">
                          <w:rPr>
                            <w:rFonts w:ascii="Times New Roman" w:eastAsia="Times New Roman" w:hAnsi="Times New Roman" w:cs="Times New Roman"/>
                            <w:b/>
                            <w:bCs/>
                            <w:sz w:val="24"/>
                            <w:szCs w:val="24"/>
                            <w:lang w:eastAsia="de-DE"/>
                          </w:rPr>
                          <w:t>D</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Körpersprache, Mimik, Gestik, Atmung, Stimme und Artikulation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professionelles Auftreten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Vorbereitung und Durchführung eines Auftritts</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SU</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Methoden und Medien im Sachunterricht – Zugangsweisen im Sachunterricht</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didaktische Modelle als Grundlage einer Unterrichtsplanung</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Schulpraktische Studien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Lernprozesse initiieren, Arbeitsaufträge formulieren bzw. Unterrichtssequenzen schriftlich planen/strukturieren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Handlungen mit Bezug auf die Berufswissenschaft begründen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Präsentationstechniken anwenden, Einsatz verschiedener Medien erproben und ein Tafelbild erstellen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RP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das europäische Menschenbild in seiner Genese 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das eigene Menschenbild kritisch einordnen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den Zusammenhang zwischen Menschenbild und pädagogischem Handeln erklären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IP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eigenen Paradigmata zu Begabung und Behinderung reflektieren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Prozesse in der Entwicklung vom sonderpädagogischen zum inklusiven Konzept wahrnehmen und zuordnen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Gruppenprozesse vor dem Hintergrund der sich wandelnden Paradigmata wahrnehmen und erklären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wichtigsten Menschenbilder der europäischen Tradition und ihre ethischen Konsequenzen 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das eigene Menschenbild kritisch einordnen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den Zusammenhang zwischen Menschenbild, Ethik und pädagogischem Handeln verstehen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allgemeine und spezielle Zielsetzungen, didaktische Prinzipien sowie Grundkompetenzen des Fachs 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didaktische Konzepte zur methodisch-didaktischen Erarbeitung mathematischer Inhalte kennen lernen und anwenden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Mathematikunterricht planen und gestalten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mit Operationen und Rechenverfahren arbeiten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arithmetische Gesetzmäßigkeiten erkennen und daraus Rechengesetze ableiten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unterschiedliche Anschauungs-, Veranschaulichungs- und Rechenmaterialien kennen lernen und bewerten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das Sprachverhalten als Ausdruck des Selbstbildes begreifen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das eigene Sprachverhalten als Mittel der Meinungsbildung und Interaktion bewusst einsetzen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Unterrichtskompetenz durch professionelles Sprachhandeln unter Beweis stellen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SU</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didaktische Modelle kennen und in einen übergeordneten Zusammenhang einordnen können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aktuelle Literatur nach Maßgabe des/der Vortragenden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Seminare, Übungen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Schulpraktische Studien: Praxisdokumentation in Form eines Portfolios, Abschlussgespräch</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RP, IP, ET, M, D, SU: aktive Teilnahme an den Lehrveranstaltungen; mündliche oder schriftliche Prüfung in allen Teilbereichen (laut gültiger Studien- und Prüfungsordnung der PH)</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4040"/>
                    <w:gridCol w:w="30"/>
                    <w:gridCol w:w="5665"/>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21" w:name="table09"/>
                        <w:bookmarkEnd w:id="21"/>
                        <w:r w:rsidRPr="00F9131F">
                          <w:rPr>
                            <w:rFonts w:ascii="Arial" w:eastAsia="Times New Roman" w:hAnsi="Arial" w:cs="Arial"/>
                            <w:b/>
                            <w:bCs/>
                            <w:sz w:val="15"/>
                            <w:szCs w:val="15"/>
                            <w:lang w:eastAsia="de-DE"/>
                          </w:rPr>
                          <w:lastRenderedPageBreak/>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22" w:name="_Toc168819927"/>
                        <w:bookmarkEnd w:id="22"/>
                        <w:r w:rsidRPr="00F9131F">
                          <w:rPr>
                            <w:rFonts w:ascii="Arial" w:eastAsia="Times New Roman" w:hAnsi="Arial" w:cs="Arial"/>
                            <w:b/>
                            <w:bCs/>
                            <w:kern w:val="36"/>
                            <w:sz w:val="20"/>
                            <w:szCs w:val="20"/>
                            <w:lang w:eastAsia="de-DE"/>
                          </w:rPr>
                          <w:t>V 2-1 Einführung in die HUWI – Fachstudien Unterricht planen und gestalten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6</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2.</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1.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erfolgreicher Abschluss des ersten Studienabschnitts</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AP: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über reformpädagogische Modelle und aktives Lernen in neuen Lernkulturen Bescheid wissen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Theorie der Bildung und deren Umsetzung in einer zeitgemäßen Schule - Grundfragen zu einer allgemeinen Didaktik</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Klärung von unterrichtsmethodischen Fachbegriffen, zur Einordnung eigener Methodenerfahrungen, Unt. Prinzipien – didaktische Grundsätze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RP: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religionspädagogische Konzepte und ihre theoretischen Grundlagen 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psycholog. und neurophysiolog. Theorien zu Lern- und Gedächtnisprozessen in unterrichtliches Handeln transferieren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mikrosoziale Strukturen und Prozesse im unterrichtlichen Geschehen sowie deren institutionelle und gesamtgesellschaftliche Implikationen reflektieren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ET: </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kognitive und psychosoziale Voraussetzungen personaler Identitätsbildung verstehen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PoBi:</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Einblick in die Strukturen politischer Systeme von der lokalen zur supranationalen Ebene; Befähigung und Bereitschaft, gesellschaftliche Interessen wahrzunehmen; demokratische Mitbestimmung verantwortlich nutzen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1485"/>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AP: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aktives Lernen und reformpädagogische Ideen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Theorie der Bildung – didaktische Modelle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Unterrichtsmethoden im Quer- und Längsschnitt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RP: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Konzepte der Religionspädagogik</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Lern- und Gedächtnispsychologie allgemein und für den Unterricht, neurophysiolog. Grundlagen des Gedächtnisses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Lehren und Lernen als sozialer Prozess; gruppendynamische Prozesse im Klassenraum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moral- und entwicklungspsychologische Dimensionen ethischer Erziehung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PoBi:</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Wissen und Grundkenntnisse über die Funktionsweise politischer Systeme und Einblick in die normativen Grundlagen politischer Kräfte und Institutionen (EU, Staat, Schule,) und Diskussionsformen einer pluralistischen Demokratie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Zertifizierbare (Teil-)Kompetenzen:</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AP: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Kenntnis und Anwendung von Lehr- und Lernkonzepten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reformpädagog. Konzepte und zeitgemäße Lernumgebungen kennen und anwenden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Lernstrategien, Lerngewohnheiten und Lerntechniken entwickeln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den Begriff der Bildung als aktuellen Kernbegriff der Pädagogik kennen und als Grundlage des eigenen pädagogischen Handelns einsetzen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didaktische Modelle im Wandel der Zeit kennen, Unterrichtsprinzipen verwirklichen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Planungstheorien für Unterricht anwenden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 Anwenden und Reflektieren von jeweils adäquaten U-Methoden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Merkmale guten Unterrichts als Reflexions- und Planungsinstrument einsetzen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Lehren und Lernen zeitgemäß und effizient planen und organisieren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RP: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fördernde und hemmende religiöse Vorstellungen im individuellen und sozialen Leben beurteilen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Bildungstheorien mit religionspädagogischen Anfragen konfrontieren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Chancen und Gefahren religiöser Erziehung einschätzen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einschlägige Fachliteratur zum Thema lesen und verstehen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U-Prozesse vor den entsprechenden Theorien kritisch reflektieren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neurophysiologische Theorien im unterrichtlichen Handeln umsetzen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den Gruppenentwicklungsprozess in der Schulklasse professionell fördern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soziale Positionen und Strukturen diagnostizieren und pädagogisch auf sie einwirken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auf informelle Bedürfnisse der Schüler/-innen adäquat eingehen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wichtigsten Modelle der Moralpsychologie kennen und Einsicht in die wichtigsten Herausforderungen personaler Identitätsfindung gewinnen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Bedeutung großer Menschheitsfragen erfassen und diese kindgerecht aufbereiten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Entwicklung der eigenen Diskursfähigkeit: Argumentation, Multiperspektivität, Kritikfähigkeit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PoBi:</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Nachweis des unabdingbaren Grundwissens über politische Systeme, politische Ordnungen und deren Funktionsweise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Befähigung zur Kompetenz, in den wesentlichen gesellschaftspolit. Fragen eigene Standpunkte entwickeln und argumentieren zu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Nachweis der entsprechenden kommunikativen und diskursiven Kompetenz für die vielfältigen politischen Felder, insbesondere das Feld Schule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Partizipationspädagogik im öffentlichen Bereich und im Bereich der Schule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aktuelle Literatur nach Maßgabe der/des Vortragenden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Vorlesung, Seminar</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aktive Teilnahme an den Lehrveranstaltungen und Erfüllung der Studienaufträge;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abschließende Prüfung (schriftlich oder mündlich) in allen Teilbereichen (laut gültiger Studien– und Prüfungsordnung der PH);</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Selbststudium pro Fach: zum vorgegebenen Thema aktuelle wissenschaftliche Texte und Informationen bearbeiten bzw. interpretieren und für pädagogische Handlungsfelder nach wissenschaftlichen Kriterien schriftlich dokumentieren.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Betreutes Selbststudium: SP : individuelle wissenschaftliche Betreuung betreffend Unterrichtsplanung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Betreutes Selbststudium: AP: aktives Lernen in neuen Lernkulturen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lastRenderedPageBreak/>
                          <w:t>Betreutes Selbststudium: PS: soziale Positionen und Strukturen diagnostizieren und pädagogisch auf sie einwirken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E-Learning: PS 0,25 Gruppenentwicklungsprozesse beschreiben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E-Learning: AP 0,25 Reformpädagogen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Prüfungszeitraum: Semesterende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6916"/>
                    <w:gridCol w:w="77"/>
                    <w:gridCol w:w="2742"/>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23" w:name="table0A"/>
                        <w:bookmarkEnd w:id="23"/>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24" w:name="_Toc168819928"/>
                        <w:bookmarkEnd w:id="24"/>
                        <w:r w:rsidRPr="00F9131F">
                          <w:rPr>
                            <w:rFonts w:ascii="Arial" w:eastAsia="Times New Roman" w:hAnsi="Arial" w:cs="Arial"/>
                            <w:b/>
                            <w:bCs/>
                            <w:kern w:val="36"/>
                            <w:sz w:val="20"/>
                            <w:szCs w:val="20"/>
                            <w:lang w:eastAsia="de-DE"/>
                          </w:rPr>
                          <w:t>V 2-2 Heterogenität</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6</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2.</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 – fächerübergreifendes 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1.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Heterogenität als Phänomen schulischer Realität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Wahrnehmen und Beschreiben von Differenzen (Begabungen/Beeinträchtigungen, Emotionalität, psychosoziale Fähigkeiten, Alter, Geschlecht, sprachlich-kulturelle Herkunft, Sozialstatus, Gesundheit, … )</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Beobachten, Wahrnehmen und Besprechen diverser Unterrichtsformen und Lernangebote, die den unterschiedlichen Voraussetzungen gerecht werden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Erkennen von unterschiedlichen Lernvoraussetzungen durch grundlegende diagnostische Methoden (durch Beobachtung, Deutungen von Gesprächen mit Schülerinnen/Schülern, …)</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auf differenzierte Lernstrategien eingehen und Lernprozesse fördern lernen, um das eigene Verständnis der Lehrerrolle zu reflektieren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Gestaltung individuell anschlussfähiger Lernumgebungen (Bewusstmachen von Möglichkeiten bzw. Grenzen von separativen, integrativen und inklusiven Fördermaßnahmen)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Auseinandersetzung mit einer materialisierten Lernumgebung (Lernwerkstatt)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sprachlich-kulturelle Pluralität und Heterogenität erkennen und berücksichtigen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Förderung der Mehrsprachigkeit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SU</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dem Kind seine Stellung in einer pluralistischen Gesellschaft sowie in Natur und Technik bewusst machen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kindliche Entwicklung beim Lesen- und Schreibenlernen 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Möglichkeiten kennen, die das Interesse am Lesen- und Schreibenlernen erhalten, wecken und verstärken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Prozesse des Erstlesens und -schreibens 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unterschiedliche didaktische Konzepte für das Lesen- und Schreibenlernen 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ganzheitliches Lernen durchführen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unterschiedliche Stärken und Schwächen erkennen und fördern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unterschiedliche mathematische Begabungen erkennen und fördern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Verständnis für die Entwicklung von mathematischen Kompetenzen durch eigenen forschenden und entdeckenden Zugang gewinnen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Bildungsinhalte:</w:t>
                        </w:r>
                      </w:p>
                    </w:tc>
                  </w:tr>
                  <w:tr w:rsidR="00F9131F" w:rsidRPr="00F9131F">
                    <w:trPr>
                      <w:trHeight w:val="1485"/>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Heterogenität als Phänomen schulischer Realität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Differenzen unterscheiden sich aus Sicht der Schüler/-innen nach deren Bedürfnis nach: Unterstützung, Anerkennung, Meinungsäußerung, Akzeptanz in der Peer-Gruppe, mehr/weniger Struktur und Führung, mehr/weniger Erklärung, Selbstständigkeit, unterschiedlichem Lernmaterial, persönlicher oder technischer Assistenz, unterschiedlichen Lernangeboten, unterschiedlichen Lerninhalten, mehr oder weniger Zeit, rhythmisierten Angeboten, Rückzugsraum, Bewegung (Einnahme der Schüler/-innenperspektive)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Heterogenität aus pädagogisch-didaktischer Perspektive: Wahrnehmung und Beschreibung pädagogischer Interventionen auf unterschiedliche Schülerbedürfnisse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Merkmale und Bedürfnisse von Kindern mit besonderen Begabungen/Beeinträchtigungen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integrative Fördermaßnahmen zur bestmöglic</w:t>
                        </w:r>
                      </w:p>
                    </w:tc>
                  </w:tr>
                  <w:tr w:rsidR="00F9131F" w:rsidRPr="00F9131F">
                    <w:trPr>
                      <w:tblCellSpacing w:w="15" w:type="dxa"/>
                    </w:trPr>
                    <w:tc>
                      <w:tcPr>
                        <w:tcW w:w="0" w:type="auto"/>
                        <w:vAlign w:val="center"/>
                        <w:hideMark/>
                      </w:tcPr>
                      <w:p w:rsidR="00F9131F" w:rsidRPr="00F9131F" w:rsidRDefault="00F9131F" w:rsidP="00F9131F">
                        <w:pPr>
                          <w:spacing w:after="0"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hen Unterstützung individueller Lernprozesse</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unterschiedliche Lernformen und Bedürfnisse von Burschen und Mädchen erkennen und reflektieren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Lernprozesse bei Schülerinnen/Schülern initiieren, organisieren, beobachten und reflektieren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strukturelle Bedingungen, die es einer Schule ermöglichen, allen Schülerinnen/Schülern gerecht zu werden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Aufzeigen von Möglichkeiten, wie auf die sprachliche Vielfalt mit Hilfe von entsprechenden Unterrichtsmaterialen eingegangen werden kann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Umgang mit unterschiedlichen ethnischen Normen, Werten und Traditionen der Schüler/-innen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Systematisierung von Phänomenen aus den schulpraktischen Studien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Dimensionen von Heterogenität – Beobachtungen aus der Schulpraxis</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eigene Lernprozesse analysieren und beschreiben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Heterogenität aus pädagogisch-didaktischer Perspektive betrachten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reflexive Koedukation – geschlechtersensibler Unterricht</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grundlegende diagnostische Methoden (Beobachtung, Schülergespräch, Interpretation von Schülerdokumenten, …)</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Merkmale und Bedürfnisse von Kindern mit bes. Begabungen/Beeinträchtigungen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Interkulturalität und unterschiedliche Wertorientierungen in der Schule als Lerngelegenheit</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Umgang mit sprachlich-kultureller Heterogenität - Sprache in multilingualen Klassen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Besonderheiten der Didaktik des Deutschen als Zweitsprache</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Lehr- und Lernstrategien (Korrektur, Umgang mit Fehlern) von Lehrerinnen/Lehrern in multilingualen Klassen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SU</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Gesundheit - Lebensräume - Verkehr</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Beziehungen zu den Mitmenschen – sexueller Missbrauch</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Ökologie und Ökonomie</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kindliche Entwicklung beim Lesen- und Schreibenlernen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Theorie und Praxis des Schreibenlernens</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Leselernprozess und Leselehrmethoden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Analyse von Erstlesematerialien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Merkmale und Indikatoren mathematischer Begabungen und Gestaltung spezifischer Fördermaßnahmen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Gestaltung des mathematischen Lernprozesses unter dem Aspekt der Individualisierung (Motivation des Mathematiklernens, sinnvolles Lernen, …)</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integrative Didaktik individueller Lernwege</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Zertifizierbare (Teil-)Kompetenzen:</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Schulpraktische Studien: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Unterrichtsformen, die unterschiedliche Lerntempos berücksichtigen, kennen und anwenden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Unterricht in differenzierter Weise an die Begabungen und Beeinträchtigungen der Schüler/-innen planen und durchführen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auf die unterschiedlichen Bedürfnisse von Jungen und Mädchen in Form eines geschlechtersensiblen Unterrichts reagieren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Führung eines Lerntagebuchs zur Heterogenität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beobachteten Phänome aus der Schulpraxis (Lerntagebuch) beschreibend strukturieren und grundlegende diagnostische Methoden anwenden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SU</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Erstellen eines Konzepts zur unterrichtlichen Umsetzung einer Thematik unter dem Gesichtspunkt der Heterogenität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Erstellen einer Sammlung von Unterrichtsmaterialien, die sich für einen differenzierten Einsatz im Unterricht eignet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kindliche Entwicklung beim Lesen- und Schreibenlernen kennen und daraus adäquates Schreiben- und Lesenlernen ableiten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den Entwicklungsstand des Kindes feststellen, Stärken und Schwächen diagnostizieren und Förder-, Differenzierungs- und Individualisierungsmaßnahmen daraus ableiten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inklusive Pädagogik und alternativpädagogische Grundsätze verwirklichen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mathematische Begabungen erkennen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unterschiedliche Lerntypen anhand von Unterrichtsbeispielen analysieren können und individuelle Lernwege daraus ableiten 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den mathematischen Lernprozess unter dem Aspekt der Individualisierung analysieren und entsprechende fördernde Maßnahmen im Unterricht setzen können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wird von den Referentinnen/Referenten jeweils zu Semesterbeginn aktuell bekannt gegeben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Seminare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Seminare, projektorientiertes Arbeiten, Führen eines Lerntagebuchs, Portfolio, Literaturstudium</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5439"/>
                    <w:gridCol w:w="30"/>
                    <w:gridCol w:w="4266"/>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25" w:name="table0B"/>
                        <w:bookmarkEnd w:id="25"/>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26" w:name="_Toc168819929"/>
                        <w:bookmarkEnd w:id="26"/>
                        <w:r w:rsidRPr="00F9131F">
                          <w:rPr>
                            <w:rFonts w:ascii="Arial" w:eastAsia="Times New Roman" w:hAnsi="Arial" w:cs="Arial"/>
                            <w:b/>
                            <w:bCs/>
                            <w:kern w:val="36"/>
                            <w:sz w:val="20"/>
                            <w:szCs w:val="20"/>
                            <w:lang w:eastAsia="de-DE"/>
                          </w:rPr>
                          <w:lastRenderedPageBreak/>
                          <w:t>V 2-3a Elementardidaktik</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3</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2.</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1.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Studierende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 die rechtlichen Rahmenbedingungen und schulorganisatorischen Modelle der Eingangsstufe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sind sich der Nahtstellenproblematik bewusst und können pädagogisch verantwortlich handeln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 Instrumentarien zur Lernstandserhebung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 die grundlegenden Aufgabenfelder der Elementardidaktik</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nehmen unterschiedliche Lernvoraussetzungen wahr und berücksichtigen diese in ihrem Unterricht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können Elternabende gestalten und Elterngespräche professionell führen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können Stärken und Schwächen diagnostizieren und verstehen es, daraus Förder-, Differenzierungs- und Individualisierungsmaßnahmen abzuleiten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haben Kenntnisse über musikalisches Handeln zur Förderung von Koordination, Konzentration, Ausdauer, kreativen Prozessen, des Selbstwertgefühls und des positiven Gemeinschaftserlebens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können das Bilderbuch methodisch und didaktisch richtig einsetzen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 vorbereitende Übungen für das Lesen- und Schreibenlernen und können diese auf den Schulalltag übertragen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 Möglichkeiten und Übungen im Bereich des sozialen Lernens; wissen, wie man den Selbstwert des Kindes stärkt, mit Unterschieden umgeht und somit ein positives Klassenklima schaffen kann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lernen Hilfestellungen im Umgang mit dem verhaltensauffälligen Kind kennen und können diese für die Arbeit in der eigenen Klasse transferieren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 die Voraussetzungen für inklusive Pädagogik</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haben Kenntnisse über interkulturelles 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Betreutes Selbststudium: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können ein Bilderbuchprojekt fächerübergreifend organisieren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148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vorschulische Bildungseinrichtungen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gesetzliche Grundlagen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Lehrplan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Aufgabenfelder der Elementardidaktik</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Nahtstellenproblematik Kindergarten - Grundschule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Elternarbeit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Teamteaching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Realisierungsmöglichkeiten der ersten Schulwochen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Eingangsdiagnostik - Lernstandserhebung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Entwicklungsstände (kognitiv, körperlich, sozial, emotional)</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Erstellen von Förderkonzepten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soziales Lernen unter Berücksichtigung der Inklusion und Interkulturalität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vorbereitende Übungen für das Lesen- und Schreibenlernen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Märchen, Geschichten und das Bilderbuch in der Erziehung des Kindes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rhythmisch - musikalische Früherziehung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psychomotorische Fördermaßnahmen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Wahrnehmungsförderung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multiple Intelligenzen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Zweitspracherwerb von Migrantenkindern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Rolle der Eltern / Elternarbeit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Rituale im Schulalltag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Klasseneinrichtung, Klassenklima, Klassenregeln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Ganzheitliches Lernen</w:t>
                        </w:r>
                      </w:p>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Betreutes Selbststudium: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fächerübergreifende Bearbeitung eines Bilderbuches</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40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komplexe Strukturen und Aufgabenfelder der Elementardidaktik kennen und auf der Basis bildungstheoretischer und methodisch- didaktischer Grundlagen Konzepte für pädagogisches Handeln erstellen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internalisierte Seminarinhalte verantwortungsvoll auf den Schulalltag übertragen können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Skriptum und aktuelle Literatur nach Maßgabe der/des Vortragenden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Seminare und Übungen</w:t>
                        </w:r>
                        <w:r w:rsidRPr="00F9131F">
                          <w:rPr>
                            <w:rFonts w:ascii="Arial" w:eastAsia="Times New Roman" w:hAnsi="Arial" w:cs="Arial"/>
                            <w:b/>
                            <w:bCs/>
                            <w:sz w:val="15"/>
                            <w:szCs w:val="15"/>
                            <w:lang w:eastAsia="de-DE"/>
                          </w:rPr>
                          <w:t> </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aktive Teilnahme an den Lehrveranstaltungen, abschließende Prüfung (schriftlich oder mündlich) oder Seminararbeit je nach Maßgabe der Referentinnen/Referenten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7316"/>
                    <w:gridCol w:w="68"/>
                    <w:gridCol w:w="2351"/>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27" w:name="table0C"/>
                        <w:bookmarkEnd w:id="27"/>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28" w:name="_Toc168819930"/>
                        <w:bookmarkEnd w:id="28"/>
                        <w:r w:rsidRPr="00F9131F">
                          <w:rPr>
                            <w:rFonts w:ascii="Arial" w:eastAsia="Times New Roman" w:hAnsi="Arial" w:cs="Arial"/>
                            <w:b/>
                            <w:bCs/>
                            <w:kern w:val="36"/>
                            <w:sz w:val="20"/>
                            <w:szCs w:val="20"/>
                            <w:lang w:eastAsia="de-DE"/>
                          </w:rPr>
                          <w:t>V 2-3b Fachdidaktische Grundlagen 2 – musisch-technisch-kreativ</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3</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2.</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 – fächerübergreifendes 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1.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in BE, WT, ME, WX – keine; in BSP - gesundheitliche Eignung zum Sporttreiben in den Schulsportarten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WT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Studierenden berücksichtigen bei der Wahl des Werkthemas die Entwicklungsstufen des Kindes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Bildungsziele und Aufgaben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Gestaltung und Planung von Unterricht nach fachdidaktischen Gesichtspunkten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Grundlagen der Musikerziehung (Singen, Musizieren, Hören und Bewegen) überblicksmäßig kennen 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BE + WX</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Erwerben von grundlegenden fachtheoretischen und pädagogischen Kenntnissen und Erfahrungen zur Gestaltung von Unterricht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eigenverantwortliches Planen, Durchführen, Reflektieren und Evaluieren von fachspezifischen Lernsituationen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Erkennen der Komplexität von Unterrichtsprozessen und daraus resultierende Strategien unter Berücksichtigung von Individualisierung, Differenzierung, Heterogenität und sozialem 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Erweiterung der persönlichen Fachkompetenz im Textilen Werken (flächenbildende und körperbildende Verfahren)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lastRenderedPageBreak/>
                          <w:t>Betreutes Selbststudium: BE – Vertiefung der Inhalte der Lehrveranstaltung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BSP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Kenntnis der Ziele des Lehrplans der Volksschule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Unterrichtsplanung</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Bildungsinhalte:</w:t>
                        </w:r>
                      </w:p>
                    </w:tc>
                  </w:tr>
                  <w:tr w:rsidR="00F9131F" w:rsidRPr="00F9131F">
                    <w:trPr>
                      <w:trHeight w:val="1485"/>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WT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basale Material- und Werkzeugerfahrung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Betreutes Selbststudium WT: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Sicherheit im Umgang mit elektrischen Maschinen im Werkraum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fachgerechte Handhabung der Werkzeuge in Bezug auf Materialien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der Lehrplan als Grundlage zur Gestaltung und Planung von Unterricht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das Verständnis für Musik als künstlerische Ausdrucksform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Steigerung der Hörfähigkeit und des Unterscheidungsvermögens für akustisch - musikalische Eindrücke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Erlebnis- und Ausdrucksfähigkeit durch gezielten Einsatz von Stimme, Instrumenten und Bewegung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Betreutes Selbststudium</w:t>
                        </w:r>
                        <w:r w:rsidRPr="00F9131F">
                          <w:rPr>
                            <w:rFonts w:ascii="Arial" w:eastAsia="Times New Roman" w:hAnsi="Arial" w:cs="Arial"/>
                            <w:b/>
                            <w:bCs/>
                            <w:sz w:val="15"/>
                            <w:szCs w:val="15"/>
                            <w:lang w:eastAsia="de-DE"/>
                          </w:rPr>
                          <w:t> - </w:t>
                        </w:r>
                        <w:r w:rsidRPr="00F9131F">
                          <w:rPr>
                            <w:rFonts w:ascii="Arial" w:eastAsia="Times New Roman" w:hAnsi="Arial" w:cs="Arial"/>
                            <w:sz w:val="15"/>
                            <w:szCs w:val="15"/>
                            <w:lang w:eastAsia="de-DE"/>
                          </w:rPr>
                          <w:t>ELEMENTARE MUSIKLEHRE ME</w:t>
                        </w:r>
                        <w:r w:rsidRPr="00F9131F">
                          <w:rPr>
                            <w:rFonts w:ascii="Arial" w:eastAsia="Times New Roman" w:hAnsi="Arial" w:cs="Arial"/>
                            <w:b/>
                            <w:bCs/>
                            <w:sz w:val="15"/>
                            <w:szCs w:val="15"/>
                            <w:lang w:eastAsia="de-DE"/>
                          </w:rPr>
                          <w:t> </w:t>
                        </w:r>
                        <w:r w:rsidRPr="00F9131F">
                          <w:rPr>
                            <w:rFonts w:ascii="Arial" w:eastAsia="Times New Roman" w:hAnsi="Arial" w:cs="Arial"/>
                            <w:sz w:val="15"/>
                            <w:szCs w:val="15"/>
                            <w:lang w:eastAsia="de-DE"/>
                          </w:rPr>
                          <w:t>1</w:t>
                        </w:r>
                        <w:r w:rsidRPr="00F9131F">
                          <w:rPr>
                            <w:rFonts w:ascii="Arial" w:eastAsia="Times New Roman" w:hAnsi="Arial" w:cs="Arial"/>
                            <w:b/>
                            <w:bCs/>
                            <w:sz w:val="15"/>
                            <w:szCs w:val="15"/>
                            <w:lang w:eastAsia="de-DE"/>
                          </w:rPr>
                          <w:t> (</w:t>
                        </w:r>
                        <w:r w:rsidRPr="00F9131F">
                          <w:rPr>
                            <w:rFonts w:ascii="Arial" w:eastAsia="Times New Roman" w:hAnsi="Arial" w:cs="Arial"/>
                            <w:sz w:val="15"/>
                            <w:szCs w:val="15"/>
                            <w:lang w:eastAsia="de-DE"/>
                          </w:rPr>
                          <w:t>Voraussetzung für den 2. Studienabschnitt)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der Lehrplan als Grundlage zur Gestaltung von Unterricht und die daraus resultierende Organisation und Planung von Unterricht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Entwickeln, Durchführen und Reflektieren didaktischer Konzepte für die Praxis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WX</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Lehren und Lernen im handlungsorientierten kreativen Unterricht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Planung und Durchführung von gestalterischen Kurzaufgaben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Form- und Strukturversuche mit flächenbildenden Verfahren, flächengestaltenden Verfahren und körperbildenden Verfahren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BSP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Planung, Durchführung und Auswertung des Sportunterrichts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Fachsprache, Aufstellungsformen, Betriebsweisen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WT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Studierenden</w:t>
                        </w:r>
                        <w:r w:rsidRPr="00F9131F">
                          <w:rPr>
                            <w:rFonts w:ascii="Arial" w:eastAsia="Times New Roman" w:hAnsi="Arial" w:cs="Arial"/>
                            <w:b/>
                            <w:bCs/>
                            <w:sz w:val="15"/>
                            <w:szCs w:val="15"/>
                            <w:lang w:eastAsia="de-DE"/>
                          </w:rPr>
                          <w:t> </w:t>
                        </w:r>
                        <w:r w:rsidRPr="00F9131F">
                          <w:rPr>
                            <w:rFonts w:ascii="Arial" w:eastAsia="Times New Roman" w:hAnsi="Arial" w:cs="Arial"/>
                            <w:sz w:val="15"/>
                            <w:szCs w:val="15"/>
                            <w:lang w:eastAsia="de-DE"/>
                          </w:rPr>
                          <w:t>benennen Werkzeuge und Maschinen einer standardisierten Grundausstattung und wissen um deren werkstoffspezifische Verwendung und korrekte Handhabung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ME</w:t>
                        </w:r>
                      </w:p>
                    </w:tc>
                  </w:tr>
                  <w:tr w:rsidR="00F9131F" w:rsidRPr="00F9131F">
                    <w:trPr>
                      <w:tblCellSpacing w:w="15" w:type="dxa"/>
                    </w:trPr>
                    <w:tc>
                      <w:tcPr>
                        <w:tcW w:w="0" w:type="auto"/>
                        <w:vAlign w:val="center"/>
                        <w:hideMark/>
                      </w:tcPr>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Heterogenität in verschiedenen Ausprägungen erkennen sowie in der Planung und Unterrichtspraxis umsetzen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Maßnahmen ergreifen, um kreative Prozesse in Gang zu bringen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Wissen um die Bildungs- und Lehraufgaben in der Musikerziehung, um die eigenen Fähigkeiten zu erkennen und entsprechend zu erweitern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BE</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Fähigkeit entwickeln, alters-, entwicklungs-, und leistungsspezifisch auf Schüler/-innen zu reagieren und das Unterrichtsgeschehen dementsprechend zu planen und durchzuführen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Kenntnisse in Hinblick auf Individualisierung, Differenzierung, Heterogenität und soziales Lernen in der Unterrichtspraxis umsetzen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WX</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textile Techniken aus dem Bereich der flächenbildenden, flächengetaltenden Verfahren beherrschen, kindgemäß aufbereiten und vermitteln können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handwerkliche Prozesse planen, initiieren, anleiten und begleiten können.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BSP</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Lehrer/-innen planen fachgerecht Sportunterricht und führen ihn korrekt durch</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wird von dem/der Referenten/Referentin jeweils zu Semesterbeginn aktuell bekannt gegeben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Übungen, Seminare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aktive Teilnahme an den Lehrveranstaltungen, mündliche bzw. schriftliche Prüfung und Vorlage der praktischen Arbeiten, Vorlage einer in der Praxis durchgeführten Unterrichtseinheit inklusive Reflexion und Dokumentation / Vorlage einer Unterrichtsplanung</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5591"/>
                    <w:gridCol w:w="30"/>
                    <w:gridCol w:w="4114"/>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29" w:name="table0D"/>
                        <w:bookmarkEnd w:id="29"/>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30" w:name="_Toc168819931"/>
                        <w:bookmarkEnd w:id="30"/>
                        <w:r w:rsidRPr="00F9131F">
                          <w:rPr>
                            <w:rFonts w:ascii="Arial" w:eastAsia="Times New Roman" w:hAnsi="Arial" w:cs="Arial"/>
                            <w:b/>
                            <w:bCs/>
                            <w:kern w:val="36"/>
                            <w:sz w:val="20"/>
                            <w:szCs w:val="20"/>
                            <w:lang w:eastAsia="de-DE"/>
                          </w:rPr>
                          <w:t>V 2-4 Lehrer/innen – Professionalität II</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6</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lastRenderedPageBreak/>
                          <w:t>2007/08 2.</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 – studiengangs- und fächerübergreifendes 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1.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erfolgreiche Absolvierung der Module 1-1 und 1–5</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Fachdidaktiken: Die Planung einer Unterrichtssequenz mit Medieneinsatz soll in Kooperation mit den Fachdidaktiken erfolgen.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Modul 2-2: Die Planung einer Unterrichtssequenz mit Medieneinsatz soll in Kooperation mit dem Modul Heterogenität erfolgen.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7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sich an berufstypischen Werten orientieren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persönlich Verantwortung für Handlungen im Einflussbereich übernehmen und sie so planen und setzen, dass sie möglichst positive Effekte erzielen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Handlungen unter Bezug auf die Berufswissenschaft begründen und reflektieren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soziale Beziehungen als Machtbeziehungen erkennen und analysieren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Kompetenzen, Funktionen von Lehr- und Lernprozessen analysieren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sich eines umfassenden pädagogischen Handlungsrepertoires zur Bewältigung von Arbeitsaufgaben sicher sein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sich in einer nicht-alltäglichen Berufssprache der Pädagoginnen/Pädagogen elaboriert verständigen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Erziehungs- und Bildungsaufgaben im Bereich von Medien und Informationstechnologien wahrnehmen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medienkompetent handeln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Einsatzmöglichkeiten von Unterrichtsmedien unter Berücksichtigung der unterschiedlichen Lernvoraussetzungen der Schüler/-innen beschreiben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Unterrichtsmedien, Lernsoftware und Lernspielen analysieren und bewerten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Qualitätskriterien für Unterrichtsmaterialien formulieren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Ideen für die Entwicklung von Lernmaterialien gewinnen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Strategien und Techniken zum Erstellen von Unterrichtsmaterialien kennen und erproben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Medien zur Anregung und Unterstützung von Lernprozessen nutzen und entwickeln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medienpädagogische Konzepte für Schule und Unterricht entwickeln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zeitgemäße Lernumgebungen modellhaft planen und gestalten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Transfer in die Unterrichtspraxis - den Einsatz von Unterrichtsmaterialien unter dem Aspekt der Lernmöglichkeiten für einzelne Schüler/-innen reflektieren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Frage der Macht in der Schulklasse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Lehrer-Schüler-Interaktion, Schulklasseneffekte und Kontrollüberzeugungen in Erziehung und Sozialisation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Unterrichtssprache / Fachsprache / Berufssprache, pädagogische Gespräche mit Kolleginnen</w:t>
                        </w:r>
                        <w:bookmarkStart w:id="31" w:name="_Hlt46280556"/>
                        <w:bookmarkEnd w:id="31"/>
                        <w:r w:rsidRPr="00F9131F">
                          <w:rPr>
                            <w:rFonts w:ascii="Arial" w:eastAsia="Times New Roman" w:hAnsi="Arial" w:cs="Arial"/>
                            <w:sz w:val="15"/>
                            <w:szCs w:val="15"/>
                            <w:lang w:eastAsia="de-DE"/>
                          </w:rPr>
                          <w:t>/Kollegen und Personen aus dem pädagogischen Umfeld</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Moderation von Gruppen, nonverbale Kommunikation/Körpersprache und Interaktion, Gesprächsführung, sensitive Fähigkeiten für gruppendynamische Phänomene entwickeln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Aneignung von Fachwissen für ein bestimmtes Thema/Sachanalyse/mittelfristige Planung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Persönlichkeitsentwicklung, Bereitschaft zur persönlichen Weiterentwicklung, Reflexion des eigenen Handelns, Umgang mit Einstellungen - Haltungen - Beliefs, Entwicklung einer reflexiven Haltung, berufsbiografische Entwicklung (Schlüsselerlebnisse)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Ordnungsrahmen herstellen, Führungskompetenzen, Durchsetzungsvermögen in Klassenverbänden, Regeln aufstellen und situativ abändern, motivationale Aufmerksamkeit herstellen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Teamteaching, Kooperation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schriftliche Planungskompetenz, Unterrichtsplanung- und -strukturierung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Präsentationstechniken, Einsatz verschiedener Medien, Tafelbild erstellen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der Schulalltag in seiner gesamten Komplexität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pädagogische Möglichkeiten aktueller Entwicklungen IT-gestützten Lehrens und Lernens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Lernumgebungen gestalten: Aufbereitung von Lerninhalten, Motivation, Initiierung und Leitung von Lernprozessen, zielorientiertes Arbeiten, Strukturierung von Zeit und Raum, Erstellung von Arbeitsmaterialien, Organisation von Sozialformen durchführen, Methodenvielfalt, Schüler/-innen beim Lernen unterstützen; unterschiedliche Lerngelegenheiten/Lernarrangements nützen (Betreutes Selbststudium SP)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digitale Mediengestaltung (Betreutes Selbststudium ES)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Planung, Durchführung und Evaluierung einer Unterrichtssequenz mit Medien- und IT-Einsatz</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pädagogische Konzeption und Erstellung multimedialer Unterrichtsmittel unter Berücksichtigung lerntheoretischer Grundlagen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IT und Schulentwicklung</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Zertifizierbare (Teil-)Kompetenzen:</w:t>
                        </w:r>
                      </w:p>
                    </w:tc>
                  </w:tr>
                  <w:tr w:rsidR="00F9131F" w:rsidRPr="00F9131F">
                    <w:trPr>
                      <w:trHeight w:val="7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professionelle Autorität entwickeln, mit Macht verantwortlich umgehen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Führungsfunktion als Lehrer/-in annehmen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gruppendynamische Prozesse analysieren und steuern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eigene Kontrollüberzeugungen reflektieren und ändern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Planungskompetenz, personale Kompetenz/Arbeitshaltung, Führungskompetenz</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Sprachkompetenz, Methodenkompetenz, Sozialkompetenz</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Lehr- und Lernprozesse als multifaktorielles Geschehen reflektieren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Neugierde wecken können für den dynamischen Prozess zwischen IKT-Entwicklungen und deren Einsetzbarkeit für den Lernprozess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Lerntheorien im Zusammenhang mit Medienproduktion verstehen und erklären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Unterrichtssequenzen mit Medien und IKT-Einsatz planen, durchführen und evaluieren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Produktionsbedingungen der Medienerstellung kennen und anwenden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20"/>
                            <w:szCs w:val="20"/>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Prozesse der Schulentwicklung mitverfolgen und IKT-mäßig unterstützen können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aktuelle Literatur wird nach Maßgabe der/des Vortragenden vor Durchführung des Moduls bekannt gegeben.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Übungen, Seminare, Betreutes Selbststudium „Lernumgebung gestalten“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aktive Teilnahme an den Lehrveranstaltungen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abschließende Prüfung (schriftlich oder mündlich) in Teilbereichen (laut gültiger Studien- Prüfungsordnung der PH)</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zu vorgegebenen Themen aktuelle wissenschaftliche Texte und Informationen bearbeiten bzw. interpretieren und für pädagogische Handlungsfelder nach wissenschaftlichen Kriterien schriftlich dokumentieren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Praxisdokumentation in zeitgemäßer Form (derzeit z.B. E-Portfolio) und Abschlussgespräch</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didaktische Analyse von Unterrichtsmaterialien, Dokumentation und Reflexion über den Einsatz in den Schulpraktischen Studien in zeitgemäßer Form (derzeit z.B. E-Portfolio)</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Beitrag, aus dem die Nutzung aktueller Entwicklungen im Kontext IT-gestützten Lehrens und Lernens ersichtlich ist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Präsentation eines selbst erstellten audio-visuellen Mediums</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 in Teilbereichen wahlweise Englisch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5547"/>
                    <w:gridCol w:w="30"/>
                    <w:gridCol w:w="4158"/>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32" w:name="table0E"/>
                        <w:bookmarkEnd w:id="32"/>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33" w:name="_Toc168819932"/>
                        <w:bookmarkEnd w:id="33"/>
                        <w:r w:rsidRPr="00F9131F">
                          <w:rPr>
                            <w:rFonts w:ascii="Arial" w:eastAsia="Times New Roman" w:hAnsi="Arial" w:cs="Arial"/>
                            <w:b/>
                            <w:bCs/>
                            <w:kern w:val="36"/>
                            <w:sz w:val="20"/>
                            <w:szCs w:val="20"/>
                            <w:lang w:eastAsia="de-DE"/>
                          </w:rPr>
                          <w:t>V 2-5 Grundlagen forschender Tätigkeit</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6</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2.</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 – studienfach- und fächerübergreifendes 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1.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Basiskompetenzen: erfahrungsbasierte Texte schreiben und reflektieren, Literatur recherchieren, wissenschaftliche Texte rezipieren und formale Qualitätsmerkmale wissenschaftlichen Arbeitens (z.B. zitieren) kennen und anwenden (erste eigene genretypische Schreibversuche)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7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Einführung in unterschiedliche Wege der Forschung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Einführung in die quantitative und qualitative Forschung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systematische Reflexion und Weiterentwicklung der Praxis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Durchführung eines Forschungsprozesses (von der Entwicklung der Fragestellung bis zur Verschriftlichung und Präsentation der Ergebnisse)</w:t>
                        </w:r>
                      </w:p>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lastRenderedPageBreak/>
                          <w:t>Betreutes Selbststudium: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Unterstützung beim Verfassen von Forschungsstudien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Bildungsinhalte:</w:t>
                        </w:r>
                      </w:p>
                    </w:tc>
                  </w:tr>
                  <w:tr w:rsidR="00F9131F" w:rsidRPr="00F9131F">
                    <w:trPr>
                      <w:trHeight w:val="148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basale Methodenkompetenz: Einführung in unterschiedliche „Wege der Forschung“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qualitative und quantitative empirische Forschung, Aktionsforschung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exemplarische Anwendung in einem eigenen Projekt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Aspekte der eigenen Berufstätigkeit mit Hilfe von Forschungsmethoden und -strategien beobachten, auswerten und weiterentwickeln (Durchführung eines Forschungs- und Entwicklungsprojektes bzw. teilverantwortliche Mitwirkung an einem Projekt der Praxisschule)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Methoden der Datensammlung, Aufbereitung und Interpretation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Literaturrecherche: Rezipieren von berufsrelevanten Forschungsergebnissen über Schule, Unterricht, professionelle Werte zur eigenen Forschungsfrage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Verfassen einer Forschungsstudie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Reflexion und Diskussion der Erfahrungen und Ergebnisse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7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Charakteristika, Grundannahmen und Methoden verschiedener Forschungsansätze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quantitative und qualitative empirische Forschung sowie Stärken und Schwächen der verschiedenen Verfahren 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praxisbezogene Forschungs- und Entwicklungsarbeiten zu selbst gewählten Fragestellungen durchführen (Forschungsfragen, Hypothesen, Untersuchungsdesign)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Situationen der (eigenen) Praxis in einer Haltung forschenden Lernens bearbeiten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aus der Beobachtung der Praxis Fragestellungen systematisch entwickeln und erforschen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unterschiedliche Handlungsstrategien an Hand von konkreten praxisbezogenen Forschungsfragen reflektieren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Theoriewissen und Praxiswissen für die Analyse und Gestaltung des Berufsfeldes nutzen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aus kritischer Distanz eigene und fremde (Forschungs-) Praxis analysieren und Konsequenzen für eigene Handlungen ziehen, diese erproben und einen eigenen Forschungsprozess kritisch reflektieren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Qualitätskriterien für wissenschaftliche Publikationen, Bachelorarbeiten, Studien 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eine eigene Forschungsstudie verfassen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Arbeiten von Kolleginnen und Kollegen wertschätzend und kritisch („kritische Freundin/ kritischer Freund“) begutachten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wird von den Referentinnen/Referenten jeweils zu Semesterbeginn aktuell bekannt gegeben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Seminar, Übungen, Betreutes Selbststudium</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aktive Teilnahme an den Lehrveranstaltungen, Verfassen einer Forschungsstudie, Präsentation und kritische Diskussion der Forschungsarbeiten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 eventuell englischsprachige Literatur</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lastRenderedPageBreak/>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5867"/>
                    <w:gridCol w:w="88"/>
                    <w:gridCol w:w="3780"/>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34" w:name="table0F"/>
                        <w:bookmarkEnd w:id="34"/>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&lt;f&lt; span=""&gt;&lt;/f&lt;&gt;</w:t>
                        </w:r>
                      </w:p>
                    </w:tc>
                  </w:tr>
                  <w:tr w:rsidR="00F9131F" w:rsidRPr="00F9131F">
                    <w:trPr>
                      <w:tblCellSpacing w:w="15" w:type="dxa"/>
                    </w:trPr>
                    <w:tc>
                      <w:tcPr>
                        <w:tcW w:w="0" w:type="auto"/>
                        <w:vAlign w:val="center"/>
                        <w:hideMark/>
                      </w:tcPr>
                      <w:p w:rsidR="00F9131F" w:rsidRPr="00F9131F" w:rsidRDefault="00F9131F" w:rsidP="00F9131F">
                        <w:pPr>
                          <w:spacing w:after="0"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ont size="1" face="Arial"&gt;</w:t>
                        </w:r>
                        <w:r w:rsidRPr="00F9131F">
                          <w:rPr>
                            <w:rFonts w:ascii="Times New Roman" w:eastAsia="Times New Roman" w:hAnsi="Times New Roman" w:cs="Times New Roman"/>
                            <w:b/>
                            <w:bCs/>
                            <w:sz w:val="24"/>
                            <w:szCs w:val="24"/>
                            <w:lang w:eastAsia="de-DE"/>
                          </w:rPr>
                          <w:t>Modulthema:</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35" w:name="_Toc168819933"/>
                        <w:bookmarkEnd w:id="35"/>
                        <w:r w:rsidRPr="00F9131F">
                          <w:rPr>
                            <w:rFonts w:ascii="Arial" w:eastAsia="Times New Roman" w:hAnsi="Arial" w:cs="Arial"/>
                            <w:b/>
                            <w:bCs/>
                            <w:kern w:val="36"/>
                            <w:sz w:val="20"/>
                            <w:szCs w:val="20"/>
                            <w:lang w:eastAsia="de-DE"/>
                          </w:rPr>
                          <w:t>V 3-1 Pädagogisches Fachstudium  </w:t>
                        </w:r>
                        <w:r w:rsidRPr="00F9131F">
                          <w:rPr>
                            <w:rFonts w:ascii="Arial" w:eastAsia="Times New Roman" w:hAnsi="Arial" w:cs="Arial"/>
                            <w:b/>
                            <w:bCs/>
                            <w:kern w:val="36"/>
                            <w:sz w:val="20"/>
                            <w:szCs w:val="20"/>
                            <w:lang w:eastAsia="de-DE"/>
                          </w:rPr>
                          <w:br/>
                          <w:t> Bildungs- und Erziehungsprozesse in Klassen und Schulen gestalten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6</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3.</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 – fächerübergreifendes 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erfolgreicher Abschluss des ersten Studienabschnitts</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AP: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theoretische Modelle der Erziehung vergleichen und kritisch reflektieren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Schul – und Unterrichtstheorien in historischer Vernetztheit und gesellschaftlicher Bedingtheit aufzeigen und verstehen können, Classroommanagement beherrschen – die österr. Pflichtschul-Lehrpläne anwenden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RP: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den Umgang mit großen Kinderfragen lernen</w:t>
                        </w:r>
                        <w:r w:rsidRPr="00F9131F">
                          <w:rPr>
                            <w:rFonts w:ascii="Arial" w:eastAsia="Times New Roman" w:hAnsi="Arial" w:cs="Arial"/>
                            <w:b/>
                            <w:bCs/>
                            <w:sz w:val="15"/>
                            <w:szCs w:val="15"/>
                            <w:lang w:eastAsia="de-DE"/>
                          </w:rPr>
                          <w:t> </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Diagnosesysteme kennen und anwenden lernen sowie pädagogisches Handeln ableiten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gesellschaftl. Bedingtheit individuellen Verhaltens und Handelns bewusst machen, unterschiedliche sozialisationstheoret. Positionen reflektieren, den Sozialisationsprozess in seiner Bedeutung und Problemhaftigkeit darstellen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IP: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Grundlagen der pädagogischen Diagnostik, Prognose und Entwicklung von individuellen Förder- und Interventionsplänen ausarbeiten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Gestaltung von Beziehung und Gemeinschaft in interkultureller Perspektive</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1485"/>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AP: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erziehungswissenschaftliche Konzeptionen, Theorien, Fachrichtungen und pädagogische Grundvorgänge (Lehren, Unterrichten, Erziehen, Bilden, ...)</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Theorien von Schule und Unterricht, Geschichte der Pädagogik - dargestellt an hervorragenden Pädagogenprofilen, Grundzüge der Entwicklung des österreichischen Schulwesens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RP: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Ansätze und Methoden der Kinderphilosophie und Kindertheologie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Abgrenzungsprozess: gesund – krank; Grundlagen: Diagnose, Prognose, Prävention, Therapie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Sozialisationstheorie. Gesellschaft als Chance und Hindernis für die persönliche Entwicklung; die Frage der Normalität; Theorien abweichenden Verhaltens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IP: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Arbeit mit Förderplänen in der Pflichtschule, begabungsadäquate Passung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interkulturelles und religiöses Lernen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AP: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grundlegendes historisches und hermeneutisches Verständnis für Erziehung erwerben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pädagogische Grundvorgänge analysieren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Reflexionsfähigkeit über das Verhältnis von Theorie und Praxis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Schultheorien und ihre historischen Zusammenhänge 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anhand exemplarisch ausgewählter Pädagoginnen/Pädagogen theoretische Zusammenhänge und kulturphilosophische Strömungen aufzeigen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Umsetzung der österr. Pflichtschullehrpläne kennen; Interventionstechniken professionell einsetzen, Dialog mit Kindern aufbauen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RP: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Bedeutung großer Menschheitsfragen erfassen und diese kindgerecht aufbereiten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Unterrichtsmethoden der Kinderphilosophie und Kindertheologie anwenden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ergebnisoffene Gespräche ermöglichen und führen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Fachliteratur zur Diagnostik lesen und interpretieren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Diagnosekriterien kennen und anwenden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Diagnoseinstrumente als Ausgangslage für spezifische Förderung einsetzen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Schülerverhalten als Ergebnis des Sozialisationsprozesses verstehen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psychologistische und soziologistische Erklärungsmuster vermeiden 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gegen Etikettierungs- und Stigmatisierungsverhalten resistent werden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IP: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 der Kooperation Förderprozesse anregen, begleiten und reflektieren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Maßnahmen zur inneren Differenzierung und Individualisierung entwerfen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einen Förderplan entwickeln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normative Grundlage verschiedenster sozialer Systeme (Familie, Jugendkulturen, Freundschaft, Institutionen, ...) erkennen, argumentieren und gestalten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den Umgang mit Autorität politischer Verantwortung, die Rollenbilder der Geschlechter reflektieren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Umgang mit Gewalt, Konflikten, dem Fremden reflektieren und gestalten können.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aktuelle Literatur nach Maßgabe der/des Vortragenden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Vorlesung, Seminar</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aktive Teilnahme an den Lehrveranstaltungen und Erfüllung der Studienaufträge;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abschließende Prüfung (schriftlich oder mündlich) in allen Teilbereichen (laut gültiger Studien- und Prüfungsordnung der PH);</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Selbststudium pro Fach: zum vorgegebenen Thema aktuelle wissenschaftliche Texte und Informationen bearbeiten bzw. interpretieren und für pädagogische Handlungsfelder nach wissenschaftlichen Kriterien schriftlich dokumentieren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Betreutes Selbststudium: (AP) Fragen zur Theorie der Erziehung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Betreutes Selbststudium: (PP) Abgrenzungsprozesse gesund – krank</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E-Learning Bereich und Chatforum: (SP) österr. Pflichtschul–Lehrpläne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E-Learning Bereich und Chatforum: (PP) Diagnose v. Abgrenzungsprozessen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Prüfungszeitraum:</w:t>
                        </w:r>
                        <w:r w:rsidRPr="00F9131F">
                          <w:rPr>
                            <w:rFonts w:ascii="Arial" w:eastAsia="Times New Roman" w:hAnsi="Arial" w:cs="Arial"/>
                            <w:b/>
                            <w:bCs/>
                            <w:sz w:val="15"/>
                            <w:szCs w:val="15"/>
                            <w:lang w:eastAsia="de-DE"/>
                          </w:rPr>
                          <w:t> </w:t>
                        </w:r>
                        <w:r w:rsidRPr="00F9131F">
                          <w:rPr>
                            <w:rFonts w:ascii="Arial" w:eastAsia="Times New Roman" w:hAnsi="Arial" w:cs="Arial"/>
                            <w:sz w:val="15"/>
                            <w:szCs w:val="15"/>
                            <w:lang w:eastAsia="de-DE"/>
                          </w:rPr>
                          <w:t>Semesterende bis Ende Mai</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lastRenderedPageBreak/>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4513"/>
                    <w:gridCol w:w="30"/>
                    <w:gridCol w:w="5192"/>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36" w:name="table10"/>
                        <w:bookmarkEnd w:id="36"/>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37" w:name="_Toc168819934"/>
                        <w:bookmarkEnd w:id="37"/>
                        <w:r w:rsidRPr="00F9131F">
                          <w:rPr>
                            <w:rFonts w:ascii="Arial" w:eastAsia="Times New Roman" w:hAnsi="Arial" w:cs="Arial"/>
                            <w:b/>
                            <w:bCs/>
                            <w:kern w:val="36"/>
                            <w:sz w:val="20"/>
                            <w:szCs w:val="20"/>
                            <w:lang w:eastAsia="de-DE"/>
                          </w:rPr>
                          <w:t>V 3-2 Der Raum als Erfahrungs- und Lebenswelt des Kindes</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6</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3.</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 – fächerübergreifendes 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Abschluss des 1. Studienabschnitts</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SP</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SU und WX</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Erwerb und didaktisch-methodische Aufbereitung eines grundlegenden Fachwissens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elementare Grundbegriffe des Raumerlebens, der Raumbewertung und der Raumnutzung theoretisch und praktisch umsetzen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methodisch-didaktische Maßnahmen ergreifen können, die es den Schülerinnen/Schülern ermöglichen, von der Wahrnehmung räumlicher Dimensionen zur Vorstellung des Raums und zu dessen Darstellung in der Ebene zu gelangen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Zielsetzungen, Funktionen und Typen von Sachaufgaben 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didaktisches Modell zur Bearbeitung von Sachaufgaben kennen und anwenden 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Bedingungen des Lernens mathematischer Begriffe und Regeln 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WT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Die Studierenden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 die Grundprinzipien von stabilisierenden und tragenden Objekten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 fach- und stufenspezifische Umsetzungsmöglichkeiten für die Zielstufe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entwickeln kritisches Problembewusstsein für unterschiedliche Wohnbedürfnisse und Wohnformen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können elementare Grundbegriffe des Raumerlebens, der Raumbewertung und der Raumnutzung theoretisch und praktisch umsetzen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1485"/>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SU</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Raum, Raumorientierung, Raumgestaltung, räumliches Denken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Wirklichkeit und Karte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Lernumgebung(en) gestalten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Exkursionen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Grundlagen der Elementargeometrie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Topologie, Arbeiten mit Flächen und Körpern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Sachrechnen und Lernen mathematischer Begriffe und Regeln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WX</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Auseinandersetzung mit Raum und Raumgestaltung (Funktionalität, Design, …) in unterschiedlichen Kontexten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Planung und Verwirklichung von textilen Raumobjekten unter Einbeziehung von Formen, Farben und Strukturen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Auseinandersetzung mit textilen Färbe– und Gestaltungstechniken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WT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Herstellen von Modellen im Bereich Wohnen und Bauen unter Berücksichtigung der statischen Gesetzmäßigkeiten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Förderung des räumlichen Denkens durch Einteilen, Umgrenzen und Abgrenzen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Funktion von Wohnräumen und Einrichtungsgegenständen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Wohn- und Siedlungsformen in verschiedenen Kulturen und Epochen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Zertifizierbare (Teil-)Kompetenzen:</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SU und WX</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Bearbeitung eines Themas unter Berücksichtigung von Kindgemäßheit und Heterogenität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Wohnobjekte selbsttätig planen und verwirklichen können und gestalterische Prozesse im Unterricht initiieren, leiten, begleiten und reflektieren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Erstellen von Unterrichtsmaterialien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Fähigkeit, sich auf grundschulrelevante Themenbereiche und Entwicklungs- und Problemlöseprozesse in den unterschiedlichen Fachbereichen theoretisch und/oder praktisch handelnd einzulassen (Selbstkompetenz)</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Fähigkeit zum selbsttätigen Erweb eines grundlegenden Fachwissens und von grundschulrelevanten Fertigkeiten in den einzelnen Fachbereichen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räumliche Entwicklung kennen und mit Formen operieren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spezifische Eigenschaften und Merkmale von Ebenen, Figuren und Körpern 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geometrische Gesetzmäßigkeiten erkennen und die Begriffe von Umfang und Fläche definieren und anwenden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altersadäquate Alltagssituationen mathematisieren bzw. modellieren, abstrahieren und idealisieren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Sachprobleme erfassen und kommunizieren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Bedingungen des Lernens mathematischer Begriffe und Regeln in der methodisch-didaktischen Unterrichtsgestaltung berücksichtigen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WT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Die Studierenden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 statische Gesetzmäßigkeiten und sich daraus ergebende Konstruktions- und Bautechniken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sind fähig, Wohnbedürfnisse zu artikulieren und diese bewusst zu machen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machen Erfahrungen mit Raumerlebnissen und Raumorganisation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SU, M, WX: wird von dem/der Referenten/Referentin jeweils zu Semesterbeginn aktuell bekannt gegeben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Eckel/ Halamiczek (1981): Werkerziehung Grundstufe 1 bzw. Grundstufe 2. Wien: ÖBV-Verlag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Hasenberger (1981) Werkerziehung 1 u. 2, Grundschule 1. u. 2. Jahrg.stufe, Bereich B (Technik). Linz: Veritas, 1981</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Heufler G., Rambousek F. (1978): Produktgestaltung – Gebrauchsgut und Design. Materialien zur Pädagogik.Wien: Jugend und Volk</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Mämpel, U. (1975): Bautechnik und Architektur in Unterrichtsbeispielen. Weinheim: Beltz Verlag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Wolk-Gerche Angelika (1997): Wir bauen jetzt ein Haus. Ein Werk- und Spielbuch für drinnen und draußen. Verlag Freies Geistesleben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Zankl Gustav (1981): Werkerziehung 3+4 Grundschule, Bereich B (Technik). Lehrerhandbuch, Linz: Veritas, Linz</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Zankl G., Heufler G. (1987): Produktdesign. Von der Idee zur Serienreife. Linz: Veritas</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Seminare und Übungen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SU, M, WX: aktive Teilnahme an den Lehrveranstaltungen und Exkursion(en); Ausarbeitung und Präsentationen zu einzelnen Themen – Prozessdokumentation und praktische Arbeiten; mündliche oder schriftliche Prüfung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WT: schriftliche und mündliche Prüfungen und praktische Arbeiten (schriftliche Unterrichtsplanungen mit Sachanalyse und didaktischer Analyse)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7600"/>
                    <w:gridCol w:w="66"/>
                    <w:gridCol w:w="2069"/>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38" w:name="table11"/>
                        <w:bookmarkEnd w:id="38"/>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39" w:name="_Toc168819935"/>
                        <w:bookmarkEnd w:id="39"/>
                        <w:r w:rsidRPr="00F9131F">
                          <w:rPr>
                            <w:rFonts w:ascii="Arial" w:eastAsia="Times New Roman" w:hAnsi="Arial" w:cs="Arial"/>
                            <w:b/>
                            <w:bCs/>
                            <w:kern w:val="36"/>
                            <w:sz w:val="20"/>
                            <w:szCs w:val="20"/>
                            <w:lang w:eastAsia="de-DE"/>
                          </w:rPr>
                          <w:t>V 3-3a Sprachgebrauch</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3</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3.</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 – fächerübergreifendes 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7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bei der Vermittlung der Rechtschreibung die entwicklungspsychologischen, lernpsychologischen, kommunikativen und linguistischen Aspekte beachten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Methode</w:t>
                        </w:r>
                      </w:p>
                    </w:tc>
                  </w:tr>
                  <w:tr w:rsidR="00F9131F" w:rsidRPr="00F9131F">
                    <w:trPr>
                      <w:tblCellSpacing w:w="15" w:type="dxa"/>
                    </w:trPr>
                    <w:tc>
                      <w:tcPr>
                        <w:tcW w:w="0" w:type="auto"/>
                        <w:vAlign w:val="center"/>
                        <w:hideMark/>
                      </w:tcPr>
                      <w:p w:rsidR="00F9131F" w:rsidRPr="00F9131F" w:rsidRDefault="00F9131F" w:rsidP="00F9131F">
                        <w:pPr>
                          <w:spacing w:after="0"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n des fehlerfreien Abschreibens, Aufschreibens, Niederschreibens und der Sicherung eines Grundwortschatzes vermitteln können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Einsichten in Funktion, Leistung und Bau von Sätzen vermitteln können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Fähigkeit vermitteln können, die eigene Alltagssprache mit anderen Sprachen (Standardsprache, Fremdsprachen) vergleichen zu können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wichtigsten grammatischen Kategorien und Fachbegriffe vermitteln können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Textverständnis entwickeln, handlungsorientiert mit Texten umgehen, Textaufbau und Handlungsablauf erfassen und zu Schlussfolgerungen befähigen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Lesetechniken weiterentwickeln, Lesestrategien als Hilfe zum Textverständnis anwenden und beim Vorlesen angemessen vortragen können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Lesemotivation steigern, Bücher auswählen, Kinder- und Jugendliteratur einsetzen, kritisch Medien, Texte und Bibliotheken nutzen können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Möglichkeiten der Leistungsfeststellung, des Beobachtens, Förderns und Forderns kennen</w:t>
                        </w:r>
                      </w:p>
                      <w:p w:rsidR="00F9131F" w:rsidRPr="00F9131F" w:rsidRDefault="00F9131F" w:rsidP="00F9131F">
                        <w:pPr>
                          <w:spacing w:after="0" w:line="330" w:lineRule="atLeast"/>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Die Studierenden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 die lern- und entwicklungspsychologischen Voraussetzungen und Grundlagen des frühen Fremdsprachenunterrichts sowie relevante didaktische Konzepte</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verfügen über Einsicht in die Bedürfnisse der Lernenden, die Lehr- und Lernvoraussetzungen, das Lernverhalten der Schüler/-innen der Primarstufe und das frühe Fremdsprachenlernen unter Einbeziehung der didaktischen und methodischen Bedingungen des Anfangsunterrichts</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wissen über die grundlegenden Prinzipien der kommunikativen Didaktik Bescheid</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sind fähig, wesentliche Inhalte in der Zielsprache zu präsentieren, argumentieren und diskutieren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beherrschen die Lautschrift (rezeptiv)</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148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Grundlagen des Rechtschreib- und Grammatikunterrichts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Motivation, Arbeitstechniken und Strategien zu normgerechtem Schreiben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Einsichten in Wortbildung, Wortarten, Wortbedeutung, Satzglieder und Satzbau gewinnen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Reflexion über Standardsprache, Umgangssprache und Sprachunterschiede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Textverständnis, Lesetechniken und Lesestrategien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Lesemotivation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Arbeit mit Kinder- und Jugendliteratur</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Buchauswahl, andere Medien, Bibliotheken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Leistungsfeststellung, Beobachtung, Fördern im Deutschunterricht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Einführung und Auseinandersetzung mit dem Lehrplan „Lebende Fremdsprache in der Grundschule“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methodische und sprachliche Inhalte des Curriculums unter besonderer Berücksichtigung der Nahtstelle zur Sekundarstufe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Spracherwerbstheorien (L1 und L2)</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Analyse von Arbeitsmitteln und Medien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theoretische Grundlagen der Didaktik und Methodik des frühen Fremdsprachenunterrichts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Unterrichtstechniken im frühen Fremdsprachenerwerb und deren reflektierter Einsatz</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“English across the curriculum” in den Grundstufen 1 und 2 (CLIL)</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Phonetik und Phonologie (IPA- International Phonetic Alphabet)</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7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den Schülerinnen/Schülern die Strategien, Arbeitstechniken und das Regelwissen zur Beherrschung eines umfassenden Schreibwortschatzes und zum Verstehen und Verfassen von Sätzen und Texten vermitteln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Textverständnis entwickeln können, Lesetechniken und Lesestrategien erweitern, Zugang zu Literatur und Nutzung von Texten, Medien und Bibliotheken ermöglichen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verschiedene Theorien über die fremdsprachliche Früherziehung kennen lernen; positive sowie negative Aspekte des Fremdsprachenlernens ab der Grundstufe1 gegeneinander abwägen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den Lehrplan und entsprechende methodische Konzepte für die Grundstufen 1 und 2 interpretieren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durch Reflexion über die Erkenntnisse aus den vier wissenschaftlichen Disziplinen Entwicklungspsychologie, Neurophysiologie, Anthropologie und Pädagogik eine fundierte, eigene Zielvorstellung in Bezug auf die fremdsprachliche Früherziehung erwerben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Schulbücher und andere Unterrichtsmaterialien analysieren und bewerten, um den Bedürfnissen der Kinder entsprechend eine begründete Auswahl für den Unterricht zu treffen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mehrere Sprachebenen beherrschen, um sich als Lehrende auf verschiedene Weise und mit unterschiedlichem Schwierigkeitsgrad im Fächerkanon ausdrücken zu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häufig gebrauchten Wortfelder und grammatischen Mittel des Alltagsgesprächs, der Kindersprache und der beruflichen Kommunikation kennen und intentionsgerecht nutzen</w:t>
                        </w:r>
                      </w:p>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Betreutes Selbststudium: Verbesserung der Rechtschreib- und Grammatikkompetenz der Studierenden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Skriptum und aktuelle Literatur nach Maßgabe der/des Vortragenden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Seminare und Übungen</w:t>
                        </w:r>
                        <w:r w:rsidRPr="00F9131F">
                          <w:rPr>
                            <w:rFonts w:ascii="Arial" w:eastAsia="Times New Roman" w:hAnsi="Arial" w:cs="Arial"/>
                            <w:b/>
                            <w:bCs/>
                            <w:sz w:val="15"/>
                            <w:szCs w:val="15"/>
                            <w:lang w:eastAsia="de-DE"/>
                          </w:rPr>
                          <w:t> </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aktive Teilnahme an den Seminarinhalten, Prüfung(schriftlich oder mündlich) oder Seminararbeit je nach Maßgabe des /der Referenten/Referentin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4155"/>
                    <w:gridCol w:w="30"/>
                    <w:gridCol w:w="5550"/>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40" w:name="table12"/>
                        <w:bookmarkEnd w:id="40"/>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41" w:name="_Toc168819936"/>
                        <w:bookmarkEnd w:id="41"/>
                        <w:r w:rsidRPr="00F9131F">
                          <w:rPr>
                            <w:rFonts w:ascii="Arial" w:eastAsia="Times New Roman" w:hAnsi="Arial" w:cs="Arial"/>
                            <w:b/>
                            <w:bCs/>
                            <w:kern w:val="36"/>
                            <w:sz w:val="20"/>
                            <w:szCs w:val="20"/>
                            <w:lang w:eastAsia="de-DE"/>
                          </w:rPr>
                          <w:t>V 3-3b Fachmodul Bewegung und Sport (Grundtätigkeiten und Spiel)</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3</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3.</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gesundheitliche Eignung zum Sporttreiben in den Schulsportarten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Die Studierenden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erfahren, erproben und reflektieren die Gesetzmäßigkeiten des Bewegungslernens sowie der sportlichen Leistungsfähigkeit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können Trainingsprozesse anregen und unterstützen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erwerben und vertiefen technische und taktische Fertigkeiten und Fähigkeiten und können diese im Spiel anwenden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können Spielfertigkeiten, das Spielverhalten und den Spielverlauf beurteilen und gegebenenfalls korrigieren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können ein Spiel leiten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Verbesserung der koordinativen Fähigkeiten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Bewegungslehre: Sichtweisen der Bewegung, Bewegungskorrekturen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Trainingslehre: Adaption, konditionelle Fähigkeiten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Verbesserung der konditionellen Fähigkeiten in spielerischer Form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Kleine Spiele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Große Sportspiele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Rückschlagspiele</w:t>
                        </w:r>
                      </w:p>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Betreutes Selbsstudium: Ergänzung und Vertiefung der Inhalte der Lehrveranstaltung</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Zertifizierbare (Teil-)Kompetenzen:</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Studierende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koordinative und konditionelle Fähigkeiten fachgerecht fördern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Lehrerinnen und Lehrer können Spiele planen, durchführen und auswerten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Skriptum, Fachliteratur, </w:t>
                        </w:r>
                        <w:hyperlink r:id="rId148" w:history="1">
                          <w:r w:rsidRPr="00F9131F">
                            <w:rPr>
                              <w:rFonts w:ascii="Arial" w:eastAsia="Times New Roman" w:hAnsi="Arial" w:cs="Arial"/>
                              <w:color w:val="0000FF"/>
                              <w:sz w:val="15"/>
                              <w:szCs w:val="15"/>
                              <w:u w:val="single"/>
                              <w:lang w:eastAsia="de-DE"/>
                            </w:rPr>
                            <w:t>www.sportunterricht.de</w:t>
                          </w:r>
                        </w:hyperlink>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Seminar und praktische Lehrveranstaltung</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theoretische und praktische Prüfung, aktive Mitarbeit, Demonstration von ausgewählten Übungen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5575"/>
                    <w:gridCol w:w="30"/>
                    <w:gridCol w:w="4130"/>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42" w:name="table13"/>
                        <w:bookmarkEnd w:id="42"/>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43" w:name="_Toc168819937"/>
                        <w:bookmarkEnd w:id="43"/>
                        <w:r w:rsidRPr="00F9131F">
                          <w:rPr>
                            <w:rFonts w:ascii="Arial" w:eastAsia="Times New Roman" w:hAnsi="Arial" w:cs="Arial"/>
                            <w:b/>
                            <w:bCs/>
                            <w:kern w:val="36"/>
                            <w:sz w:val="20"/>
                            <w:szCs w:val="20"/>
                            <w:lang w:eastAsia="de-DE"/>
                          </w:rPr>
                          <w:t>V 3-4a Unterricht organisieren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4</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3.</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Abschluss des 1. Studienabschnitts</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7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Schaffung eines angenehmen Lern- und Arbeitsklimas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zeitliche und räumliche Strukturierung von Unterricht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schriftliche Planung von Unterricht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inhaltliche Klarheit und Richtigkeit (Sachanalyse, didaktische Analyse) beachten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Aufbau der Fähigkeit zur Selbst- und Fremdbeobachtung des unterrichtlichen Handelns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Auseinandersetzung mit den gesetzlichen Rahmenbedingungen, Lehrplan, …</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Erstellung und Einsatz verschiedener Unterrichtsmaterialien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Aufbau von sozialen Kompetenzen im Umgang mit Kindern (Sinn stiftendes Kommunizieren, Gesprächskultur, Planungsbeteiligung, …)</w:t>
                        </w:r>
                      </w:p>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Betreutes Selbststudium: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aus konkreten Fällen das Verallgemeinerbare und das Spezifische erkennen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Konsequenzen für die eigene Situation daraus ziehen können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Bildungsinhalte:</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emotionale und kognitive Präsenz in der Klasse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zeitliche und räumliche Organisation des Unterrichts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Erstellen von schriftlichen Vorbereitungen (Stundenskizze, Stundenbild)</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Lehrplanbezug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Beobachtungsaufträge ausführen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methodische und didaktische Überlegungen zur Erstellung von kindgerechten Unterrichtsmaterialien</w:t>
                        </w:r>
                      </w:p>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Betreutes Selbststudium: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Arbeit an konkreten Fällen aus der Schulpraxis</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Darstellung räumlicher, zeitlicher und inhaltlicher Bedingungen für den Unterricht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Ergebnisse und Begründungen von didaktischen Entscheidungen schriftlich dokumentieren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wird von den Referentinnen/Referenten jeweils zu Semesterbeginn aktuell bekannt gegeben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Unterrichtspraxis und Reflexionsgespräche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Praxisdokumentation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 bzw. Englisch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6894"/>
                    <w:gridCol w:w="77"/>
                    <w:gridCol w:w="2764"/>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44" w:name="table14"/>
                        <w:bookmarkEnd w:id="44"/>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45" w:name="_Toc168819938"/>
                        <w:bookmarkEnd w:id="45"/>
                        <w:r w:rsidRPr="00F9131F">
                          <w:rPr>
                            <w:rFonts w:ascii="Arial" w:eastAsia="Times New Roman" w:hAnsi="Arial" w:cs="Arial"/>
                            <w:b/>
                            <w:bCs/>
                            <w:kern w:val="36"/>
                            <w:sz w:val="20"/>
                            <w:szCs w:val="20"/>
                            <w:lang w:eastAsia="de-DE"/>
                          </w:rPr>
                          <w:t>V/H/S 3-4b Studierende als Mentorinnen/Mentoren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Haupt- und Sonderschulen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3.</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V-S-H1-3 Eigene Begabungen ganzheitlich fördern, Persönlichkeit entwickeln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V-S-H-2-2b Heterogenität</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Bildungsziele:</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Studierende als Mentorinnen/Mentoren wurden erstmals in Schweden (Universität Malmö) vor einigen Jahren erfolgreich eingesetzt, um für Schüler/-innen mit Migrationshintergrund bzw. mit Beeinträchtigungen als Vorbild zu fungieren, sie in ihrer sozialen Kompetenz zu stärken und damit ihren Lernerfolg in der Schule zu erhöhen. Jeweils ein Mentor bzw. eine Mentorin arbeitet mit einem Schüler bzw. mit einer Schülerin 2 – 3 Stunden in der Woche über einen Zeitraum von 8 Monaten zusammen. Vorbereitende Arbeiten beinhalten das Einverständnis und die Kooperation der Eltern, der Leitung der Schule und des Lehrkörpers. Während der Mentorentätigkeit gibt es eine regelmäßige professionelle Begleitung samt Supervision. Seit 2006/07 haben zwei deutsche Hochschulen (Freiburg, Berlin), jeweils eine Hochschule in Norwegen, Spanien, Slowenien und wir in Zusammenarbeit mit Schulen (in unserem Fall mit der Übungsschule) mit diesem Projekt begonnen. Aus den Gesamtergebnissen wird ein professionelles Ausbildungscurriculum für Mentorinnen/Mentoren entstehen.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Studierende als Mentorinnen/Mentoren für Kinder mit einer anderen Muttersprache oder für Kinder mit speziellen Bedürfnissen in der Altersgruppe von 8 bis 12 Jahren einsetzen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Stärkung der Zusammenarbeit zwischen Schule, Eltern, Lehrerinnen/Lehrern und Mentorinnen/Mentoren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Erhöhung des Selbstvertrauens und Selbstwertes für die in Betracht kommenden Schüler/-innen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Studierende (Mentorinnen/Mentoren) als Vorbildwirkung für benachteiligte Kinder</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Einblicke in andere Kulturen, in die Wohnsituation von Schülerinnen/Schülern bekommen und Empathie als wichtiges pädagogisches Grundprinzip erleben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Erkennen von Beeinträchtigungen bei Schülerinnen/Schülern und Entwicklung von Handlungsstrategien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118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Studierende als Mentorinnen/Mentoren für Kinder mit einer anderen Muttersprache oder für Kinder mit speziellen Bedürfnissen in der Altersgruppe von 8 b</w:t>
                        </w:r>
                      </w:p>
                    </w:tc>
                  </w:tr>
                  <w:tr w:rsidR="00F9131F" w:rsidRPr="00F9131F">
                    <w:trPr>
                      <w:tblCellSpacing w:w="15" w:type="dxa"/>
                    </w:trPr>
                    <w:tc>
                      <w:tcPr>
                        <w:tcW w:w="0" w:type="auto"/>
                        <w:vAlign w:val="center"/>
                        <w:hideMark/>
                      </w:tcPr>
                      <w:p w:rsidR="00F9131F" w:rsidRPr="00F9131F" w:rsidRDefault="00F9131F" w:rsidP="00F9131F">
                        <w:pPr>
                          <w:spacing w:after="0"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is 12 Jahren einsetzen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Stärkung der Zusammenarbeit zwischen Schule, Eltern, Lehrerinnen/Lehrern und Mentorinnen/Mentoren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Erhöhung des Selbstvertrauens und Selbstwertes für die in Betracht kommenden Schüler/-innen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Studierende (Mentorinnen/Mentoren) als Vorbildwirkung für benachteiligte Kinder</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Einblicke in andere Kulturen, in die Wohnsituation von Schülerinnen/Schülern bekommen und Empathie als wichtiges pädagogisches Grundprinzip erleben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Erkennen von Beeinträchtigungen bei Schülerinnen/Schülern und Entwicklung von Handlungsstrategien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19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unterschiedliche Bedürfnisse von Mädchen und Buben erkennen und professionell reagieren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Coaching- und Beratungstechniken bei Schülerinnen/Schülern effektiv einsetzen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kulturelle Unterschiede erkennen, akzeptieren und respektieren; Handlungsstrategien für Schülerinnen und Schüler mit Migrationshintergrund bzw. mit Beeinträchtigungen entwickeln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kompetent mit Eltern, Schülerinnen/Schülern und Kolleginnen/Kollegen arbeiten können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lastRenderedPageBreak/>
                          <w:t>wird von dem/der Modulverantwortlichen jeweils zu Semesterbeginn aktuell bekannt gegeben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seminaristische Einschulung in die Tätigkeit als Mentor/-in, Führen eines Log-Buches, Supervision, Gruppendiskussionen und schriftliche Abschlussarbeit</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regelmäßige Teilnahme an der Arbeit mit den Schülerinnen/Schülern, Vorstellen des Log-Buches, schriftliche Reflexion von 2000 Wörtern über die Mentorentätigkeit</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 / Englisch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4606"/>
                    <w:gridCol w:w="30"/>
                    <w:gridCol w:w="5099"/>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46" w:name="table15"/>
                        <w:bookmarkEnd w:id="46"/>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47" w:name="_Toc168819939"/>
                        <w:bookmarkEnd w:id="47"/>
                        <w:r w:rsidRPr="00F9131F">
                          <w:rPr>
                            <w:rFonts w:ascii="Arial" w:eastAsia="Times New Roman" w:hAnsi="Arial" w:cs="Arial"/>
                            <w:b/>
                            <w:bCs/>
                            <w:kern w:val="36"/>
                            <w:sz w:val="20"/>
                            <w:szCs w:val="20"/>
                            <w:lang w:eastAsia="de-DE"/>
                          </w:rPr>
                          <w:t>V/H 3-4b Rhythmik, ein pädagogisches Handlungsprinzip</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und Hauptschulen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3.</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musikalische Grundkenntnisse, motorische Fertigkeiten, Bewegungsfreude, Rhythmusgefühl</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4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Kennenlernen des pädagogischen Prinzips zur Integration von Wahrnehmen, Bewegen, Fühlen und Denken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Erwerb von Körper- und Bewegungsbewusstsein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Erleben der Zusammenhänge von Bewegung und Musik</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Erwerb von Handlungskompetenzen zur Wahrnehmungsförderung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Erwerb kommunikativer und sozialer Fähigkeiten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durch Selbsterfahrung und Selbstreflexion die persönliche Erlebnis- und Ausdrucksfähigkeit erweitern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methodisch-didaktische Grundlagen in der selbstständigen Arbeit anwenden können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28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Parameter Raum-Zeit-Kraft-Form werden durch Bewegung, Musik und durch die Verwendung von Material erlebt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durch Bewegung und Entspannung - auch in der Partner- und Gruppenarbeit – sich sensibilisieren und zur Ruhe kommen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Musik in Bewegung umsetzen, Bewegungsgestaltung und Tanz</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Bewegungsimprovisation und Körperarbeit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Wahrnehmungsförderung in allen Bereichen unter Verwendung von Material</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19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Kenntnisse und Fertigkeiten in Musik- und Bewegungserziehung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Erkenntnisse aus dem persönlichen Erleben in der Unterrichtsarbeit berücksichtigen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den Unterricht mit Kindern als ganzheitliches Geschehen aufbereiten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Freude am Tun vermitteln und einfühlsam agieren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Erkennen von Bewegungs- und Wahrnehmungsbeeinträchtigungen und entsprechende Angebote zur Förderung entwickeln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Rhythmik als Unterrichts- und Handlungsprinzip anwenden können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Stabe, E-R. , Rhythmik im Elementar- und Sonderschulbereich</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Hirler, S., Wahrnehmungsförderung durch Rhythmik und Musik</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Herdtweck, W., Durch Bewegung zur Ruhe kommen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Übung</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aktive Mitarbeit in den Lehrveranstaltungen; Erstellen eines Stundenbildes zu einem selbst gewählten Thema und dies in der (Schul-) Praxis durchführen; Auseinandersetzung mit der Fachliteratur</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3705"/>
                    <w:gridCol w:w="30"/>
                    <w:gridCol w:w="6000"/>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48" w:name="table16"/>
                        <w:bookmarkEnd w:id="48"/>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49" w:name="_Toc168819940"/>
                        <w:bookmarkEnd w:id="49"/>
                        <w:r w:rsidRPr="00F9131F">
                          <w:rPr>
                            <w:rFonts w:ascii="Arial" w:eastAsia="Times New Roman" w:hAnsi="Arial" w:cs="Arial"/>
                            <w:b/>
                            <w:bCs/>
                            <w:kern w:val="36"/>
                            <w:sz w:val="20"/>
                            <w:szCs w:val="20"/>
                            <w:lang w:eastAsia="de-DE"/>
                          </w:rPr>
                          <w:t>V/S 3-4b Herstellen von Unterrichts-, Bewegungs- und Fördermaterialien – Werken technisch</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und Sonderschulen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3.</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28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Verwendung verschiedener Materialien in der Herstellung (unten angeführter Objekte) für unterschiedliche Unterrichtsgegenstände</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28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Herstellen von Bewegungs- und Fördermaterialien nach Vorgaben, individuellen Entwürfen und Notwendigkeiten aus dem Berufsumfeld: Jonglier-, Stressbälle, Launcher, Wippe, Regenstab, Schraubenbrett, Fädelpuppen und –tiere, ….</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Herstellen von Lernmaterialien nach Vorgaben, individuellen Entwürfen und Notwendigkeiten aus dem Berufsumfeld, schulstufen- und altersadäquat: Gummispannspiel, Memories, Dominos, Rechenstern, Elektro-Kontaktspiele, Österreichpuzzle, geometrische Formen, …</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195"/>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 Die Studierenden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sammeln in ihrer berufspraktischen Ausbildung Anregungen für selbstbaufähige Lernmaterialien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sind im Stande, industriell gefertigte Lernmaterialien für die eigene Herstellung zu adaptieren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wird zu Semesterbeginn bekannt gegeben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Übung</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zeitlicher Nachweis von notwendigen Workload-Stunden für die Herstellung</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5004"/>
                    <w:gridCol w:w="30"/>
                    <w:gridCol w:w="4701"/>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50" w:name="table17"/>
                        <w:bookmarkEnd w:id="50"/>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51" w:name="_Toc168819941"/>
                        <w:bookmarkEnd w:id="51"/>
                        <w:r w:rsidRPr="00F9131F">
                          <w:rPr>
                            <w:rFonts w:ascii="Arial" w:eastAsia="Times New Roman" w:hAnsi="Arial" w:cs="Arial"/>
                            <w:b/>
                            <w:bCs/>
                            <w:kern w:val="36"/>
                            <w:sz w:val="20"/>
                            <w:szCs w:val="20"/>
                            <w:lang w:eastAsia="de-DE"/>
                          </w:rPr>
                          <w:t>V/H/S 3-4b Präsentationsmedien und Modellbau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Haupt- und Sonderschulen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3.</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4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Kennenlernen gebräuchlicher Materialien und Werkstoffe und deren materialgerechte Bearbeitung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Anfertigen von Lernmaterialien und unterrichtsrelevanten Modellen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Versinnlichung des Lernens in allen Lernbereichen der Schule</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28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elementare Material- und Werkzeugkunde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analoge Präsentationsmedien, Lernspiele und Modelle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195"/>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Die Studierenden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können für ihre Unterrichtspraxis relevante Präsentationsmedien, Lernspiele und Modelle erstellen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beherrschen den Umgang mit gebräuchlichen Materialien und Werkstoffen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Köppe, Ernst/Zedler, Freimut: Grundwissen Technisches Werken. Klett Verlag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Scott, Ernst: DuMonts großes Werkbuch Holz für Hobby und Beruf. 1989</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Seminar, praktische Übungen, Exkursionen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aktive Teilnahme an den Lehrveranstaltungen, Exkursionen und Lehrausgängen; Präsentation der praktischen Arbeiten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5025"/>
                    <w:gridCol w:w="30"/>
                    <w:gridCol w:w="4680"/>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52" w:name="table18"/>
                        <w:bookmarkEnd w:id="52"/>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53" w:name="_Toc168819942"/>
                        <w:bookmarkEnd w:id="53"/>
                        <w:r w:rsidRPr="00F9131F">
                          <w:rPr>
                            <w:rFonts w:ascii="Arial" w:eastAsia="Times New Roman" w:hAnsi="Arial" w:cs="Arial"/>
                            <w:b/>
                            <w:bCs/>
                            <w:kern w:val="36"/>
                            <w:sz w:val="20"/>
                            <w:szCs w:val="20"/>
                            <w:lang w:eastAsia="de-DE"/>
                          </w:rPr>
                          <w:t>V/H/S 3-4b Methodentraining/Lernwerkstatt</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Haupt- und Sonderschulen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3.</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erfolgreicher Abschluss des 1. Studienabschnitts</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15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neue Lehr- und Lernformen/Methoden des Unterrichts planen, anwenden und optimieren können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97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Kennenlernen von neuen Lehr- und Lernformen und Methoden (u.a.World-Café, Gruppenpuzzle, Lernwerkstatt, Stationenbetrieb, Plan- und Abschnittsarbeit, eigenverantwortliches Arbeiten, kooperative Lernformen)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Vorbereitung und Anwendung durch ein Methodentraining professionalisieren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Reflexion und Feedback des Methodeneinsatzes in der Lerngruppe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Methodeneinsatz und Heterogenität der Lerngruppe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Erkennung und Umsetzung von Optimierungsmöglichkeiten einer Methode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alternative Formen der Leistungsfeststellung und Leistungsbeurteilung</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19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verschiedene Methoden 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Lehr- und Lernformen sinnvoll planen und professionell anwenden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Methodeneinsatz reflektieren und optimieren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wird von dem/der Modulverantwortlichen jeweils zu Semesterbeginn aktuell bekannt gegeben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Seminar</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aktive Teilnahme am Seminar</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Lerntagebuch mit literaturunterstützten Reflexionsprotokollen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4088"/>
                    <w:gridCol w:w="1996"/>
                    <w:gridCol w:w="3651"/>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54" w:name="table19"/>
                        <w:bookmarkEnd w:id="54"/>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55" w:name="_Toc168819943"/>
                        <w:bookmarkEnd w:id="55"/>
                        <w:r w:rsidRPr="00F9131F">
                          <w:rPr>
                            <w:rFonts w:ascii="Arial" w:eastAsia="Times New Roman" w:hAnsi="Arial" w:cs="Arial"/>
                            <w:b/>
                            <w:bCs/>
                            <w:kern w:val="36"/>
                            <w:sz w:val="20"/>
                            <w:szCs w:val="20"/>
                            <w:lang w:eastAsia="de-DE"/>
                          </w:rPr>
                          <w:t>V/H 3-4b Förderung der Mehrsprachigkeit</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und Hauptschulen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r>
                  <w:tr w:rsidR="00F9131F" w:rsidRPr="00F9131F">
                    <w:trPr>
                      <w:tblCellSpacing w:w="15" w:type="dxa"/>
                    </w:trPr>
                    <w:tc>
                      <w:tcPr>
                        <w:tcW w:w="0" w:type="auto"/>
                        <w:vAlign w:val="center"/>
                        <w:hideMark/>
                      </w:tcPr>
                      <w:p w:rsidR="00F9131F" w:rsidRPr="00F9131F" w:rsidRDefault="00F9131F" w:rsidP="00F9131F">
                        <w:pPr>
                          <w:spacing w:after="0"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"1" face="Arial"&gt;2007/08 3.</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V-1-3, S-1-3, H-1-3a Eigene Begabungen ganzheitlich fördern, Persönlichkeit entwickeln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V-2-2, S-2-2, H-2-2b Heterogenität</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7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Erkennen der Mehrsprachigkeit als gesellschaftlicher Auftrag und als ethisches Prinzip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Umgang mit sprachlich –kultureller Heterogenität – Sprachen in multilingualen und multikulturellen Klassen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Wahrnehmen der Interkulturalität als Voraussetzung und Grundlage für ungesteuerten und gesteuerten Sprachenerwerb</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Entwicklung einer globalen Sprachkompetenz</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Veränderung der Wahrnehmung der eigenen Sprache(n) und Kultur(en)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Umgang mit sprachlichem Hintergrund als Ausgangspunkt für weiteres Sprachenlernen (retrospektive und prospektive Mehrsprachigkeit)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Einbindung unterschiedlicher Fremdsprachen in den Unterricht als natürliche Informations-und Kommunikationsmittel (Fremdsprachen als Arbeitssprachen)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Förderung rezeptiver Sprachkompetenzen versus produktiver Mehrsprachigkeit (Entwicklung von Teilkompetenzen: z.B: Leseverständnis oder Hörverständnis, etc.)</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Erkennen der Funktionalität und Authentizität von LEBENDEN Sprachen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Förderung von Sprachbewusstheit und Sprachlernbewusstheit (Language (learning) awareness) zur Entwicklung von effizienten Lernstrategien für den Erwerb von Fremdsprachen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Kennenlernen von neuen Wegen der Evaluation (Portfolio, Sprachbiographie,...) auch zur Unterstützung des lebenslangen Sprachenlernens</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148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Gründe für Mehrsprachigkeit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Einführung in die interkulturelle Sprachdidaktik</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Aufbau von metalinguistischen Lernstrategien (savoir, savoir faire, savoir être, savoir apprendre)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Merkmale und didaktische Umsetzung von retrospektiver und prospektiver Mehrsprachigkeit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Reflexion über eigene Sprache(n) und Kultur(en) durch Distanzierung und Spiegelungseffekt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Didaktik der Fremsprachen als Arbeitssprachen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Intercomprehension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Konzept der Begegnungssprachen: „Kinder lernen Sprachen“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Entwicklung von fremdsprachlichen Teilkompetenzen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Didaktisierung von authentischen Materialien und Arbeit mit der Lernwerkstatt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Strategien des Lernen-Lernens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Evaluationskriterien, Arbeit mit Portfolio, Sprachbiographien, Sprachtagebüchern etc.</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Zertifizierbare (Teil-)Kompetenzen:</w:t>
                        </w:r>
                      </w:p>
                    </w:tc>
                  </w:tr>
                  <w:tr w:rsidR="00F9131F" w:rsidRPr="00F9131F">
                    <w:trPr>
                      <w:trHeight w:val="7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Wissen über die Hintergründe der Mehrsprachigkeit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didaktische Grundfertigkeiten für den Umgang mit Mehrsprachigkeit in der Klasse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Akzeptanz der Mehrsprachigkeit als wichtiger Teil des Individuums und der Gesellschaft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Unterstützende Rolle als Lehrer/-in beim Lernen-Lernen der Fremdsprachen übernehmen können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wird von dem/der Modulverantwortlichen jeweils zu Semesterbeginn aktuell bekannt gegeben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praxis-und projektorientiertes Arbeiten, Führen eines Sprachenportfolios, Selbstreflexion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aktive Teilnahme an den Lehrveranstaltungen; Vorstellen des Sprachenportfolios, selbsterstellte Materialien für den mehrsprachigen Unterricht</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 (ggf. Englisch, Französisch, Spanisch)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5376"/>
                    <w:gridCol w:w="30"/>
                    <w:gridCol w:w="4329"/>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56" w:name="table1A"/>
                        <w:bookmarkEnd w:id="56"/>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57" w:name="_Toc168819944"/>
                        <w:bookmarkEnd w:id="57"/>
                        <w:r w:rsidRPr="00F9131F">
                          <w:rPr>
                            <w:rFonts w:ascii="Arial" w:eastAsia="Times New Roman" w:hAnsi="Arial" w:cs="Arial"/>
                            <w:b/>
                            <w:bCs/>
                            <w:kern w:val="36"/>
                            <w:sz w:val="20"/>
                            <w:szCs w:val="20"/>
                            <w:lang w:eastAsia="de-DE"/>
                          </w:rPr>
                          <w:t>V/H/S 3-4b Literarische Werkstatt</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Sonder- und Hauptschulen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3.</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2-2a Lesen und Textkompetenz</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3-2 Gebrauchstexte und Literatur</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4-5 Jugendliteratur und Medien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5-2 Medien und Mediendidaktik</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28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Transfer literarischer Texte in mediale Ausdrucksformen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Potenziale der jeweiligen Medien kennen und nützen lernen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30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Theaterwerkstatt: Grundlagen der Spielleitung, Dramaturgie, Organisation im Bereich des Schultheaters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radiophone Projekte initiieren und umsetzen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7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Theaterwerkstatt: Stückauswahl, Textstudium und –bearbeitung, altersgemäßes Casting, Rollenstudium, technische Vorbereitung, Aufführungsrechte, Probenbetrieb organisieren, Erarbeitung des Bühnenbilds und der Beleuchtung, der Kostüme, der Begleitmusik; Öffentlichkeitsarbeit und Werbung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radiophone Projekte: insbesondere Hörspiel und Feature - Textauswahl, Skript, (software)technische Grundlagen und Umsetzung (Aufnahmetechnik und -positionen, Rollencasting, Schnitt, Nachvertonung)</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Barz, André: Darstellendes Spiel. Berlin 1998</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Belgrad, Jürgen: TheaterSpiel. Ästhetik des Schul- und Amateurtheaters. Baltmannsweiler: Schneider 1997</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Lesch, Hans Wolfgang: Das Theater als Gegenstand und Medium des Deutschunterrichts; in: Taschenbuch des Deutschunterrichts, Bd. 1, 434 - 445</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Deutschmagazin 1/07, S. 49-53</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Klose, Werner, Didaktik des Hörspiels. Stuttgart: Reclam 1974</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Dringenberg, Brunhilde: Das Hörspiel im Unterricht; in: Taschenbuch des Deutschunterrichts, Bd. 1, 657 – 683</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Workshop</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Theaterwerkstatt: Begleitung einer und Mitarbeit an einer Schultheaterproduktion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radiophone Projekte: Produktion einer radiophonen Sendeform (insbes. Hörspiel und Feature)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3897"/>
                    <w:gridCol w:w="30"/>
                    <w:gridCol w:w="5808"/>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58" w:name="table1B"/>
                        <w:bookmarkEnd w:id="58"/>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59" w:name="_Toc168819945"/>
                        <w:bookmarkEnd w:id="59"/>
                        <w:r w:rsidRPr="00F9131F">
                          <w:rPr>
                            <w:rFonts w:ascii="Arial" w:eastAsia="Times New Roman" w:hAnsi="Arial" w:cs="Arial"/>
                            <w:b/>
                            <w:bCs/>
                            <w:kern w:val="36"/>
                            <w:sz w:val="20"/>
                            <w:szCs w:val="20"/>
                            <w:lang w:eastAsia="de-DE"/>
                          </w:rPr>
                          <w:t>V/H/S 3-4b Kompetenzentwicklung zum/zur begabenden Pädagogen/Pädagogin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Sonder- und Hauptschullehrer/-innen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3.</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13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Tahoma" w:eastAsia="Times New Roman" w:hAnsi="Tahoma" w:cs="Tahoma"/>
                            <w:sz w:val="15"/>
                            <w:szCs w:val="15"/>
                            <w:lang w:eastAsia="de-DE"/>
                          </w:rPr>
                          <w:t>Kompetenzentwicklung zum/zur begabenden Pädagogen/Pädagogin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43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grundlegende Konzepte zur Begabungs- und Kreativitätsentwicklung als Basis pädagogischen Handelns kennen und anwenden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Merkmale und Bedürfnisse besonders begabter Kinder</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51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Theorien zu Intelligenz, (Hoch-)Begabung und Kreativität kennen und kritisch analysieren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Einflussfaktoren auf die Entwicklung von Begabung, Kreativität und Leistungsmotivation kennen und in didaktisches Handeln umsetzen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mögliche Lern- und Entwicklungshemmnisse bei (hoch-)begabten Kindern (Underachievement, Misfit, LRS, ...) kennen und angemessene Fördermaßnahmen setzen können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wird von dem/der Modulverantwortlichen jeweils zu Semesterbeginn aktuell bekannt gegeben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Modulprüfung</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7349"/>
                    <w:gridCol w:w="68"/>
                    <w:gridCol w:w="2318"/>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60" w:name="table1C"/>
                        <w:bookmarkEnd w:id="60"/>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61" w:name="_Toc168819946"/>
                        <w:bookmarkEnd w:id="61"/>
                        <w:r w:rsidRPr="00F9131F">
                          <w:rPr>
                            <w:rFonts w:ascii="Arial" w:eastAsia="Times New Roman" w:hAnsi="Arial" w:cs="Arial"/>
                            <w:b/>
                            <w:bCs/>
                            <w:kern w:val="36"/>
                            <w:sz w:val="20"/>
                            <w:szCs w:val="20"/>
                            <w:lang w:eastAsia="de-DE"/>
                          </w:rPr>
                          <w:t>V/H/S 3-4b Bildung in Zeiten der Globalisierung/Globales Lernen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Sonder- und Hauptschulen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3.</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V-S-H1-3 Eigene Begabungen ganzheitlich fördern, Persönlichkeit entwickeln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V-S-H-2-2b Heterogenität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V-S-H-3-4b, V-S-H-6-4b: Interkulturelle Erziehung</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u w:val="single"/>
                            <w:lang w:eastAsia="de-DE"/>
                          </w:rPr>
                          <w:t>Im Bereich inhaltlicher Kompetenz:</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Wissen, Kompetenzen und Sensibilität für/über weltweite Zusammenhänge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Kennenlernen der die Globalisierung bestimmenden Strukturen und Mechanismen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u w:val="single"/>
                            <w:lang w:eastAsia="de-DE"/>
                          </w:rPr>
                          <w:t>Im Bereich sozial-emotionaler Kompetenz:</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Entwicklung der Fähigkeit zur Reflexion der eigenen Werthaltungen und Wahrnehmung der eigenen Identität im globalen Kontext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u w:val="single"/>
                            <w:lang w:eastAsia="de-DE"/>
                          </w:rPr>
                          <w:t>Im Bereich methodischer Kompetenz:</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Kennenlernen praktischer Umsetzungsmethoden des Globalen Lernens und der in diesem Bereich bereits vorhandenen didaktischen Materialien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Vermittlung und Anwendung kreativer Lernmethoden (insbesondere Simulationsspiele, Wahrnehmungsübungen, etc.)</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u w:val="single"/>
                            <w:lang w:eastAsia="de-DE"/>
                          </w:rPr>
                          <w:t>Im Bereich durch die Globalisierung erweiterter Schlüsselqualifikationen: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vorausschauend denken und handeln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interdisziplinär Erkenntnisse gewinnen und handeln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gemeinsam mit anderen planen und handeln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selbstständig planen und handeln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vernetzt denken / denken in Zusammenhängen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Bildungsinhalte:</w:t>
                        </w:r>
                      </w:p>
                    </w:tc>
                  </w:tr>
                  <w:tr w:rsidR="00F9131F" w:rsidRPr="00F9131F">
                    <w:trPr>
                      <w:trHeight w:val="1485"/>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Die einzelnen Präsenzphasen richten sich nach folgenden Lernfeldern und sind jeweils in einen inhaltlichen Input und methodische Anwendungsmöglichkeiten in der Unterrichtspraxis unterteilt: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Theoretische und didaktische Grundlagen: Was ist Globales 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(Wissenschaftlicher Hintergrund/Berichte des Club of Rome, pädagogisches Leitbild, methodische Grundlagen, Einführung in die Lernfelder, bestehende Angebote zum Globalen Lernen im Bildungsbereich: Bibliotheken, Homepages, etc.)</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Lernfeld „Wechselseitige Abhängigkeiten“: die Welt als vernetztes System der Interdependenzen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Lernfeld „Globale Ökonomie und nachhaltiges Wirtschaften“: globale Wirtschaftsstrukturen und „Global Players“, Finanzmärkte, alternative Ansätze: z.B. FairTrade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Lernfeld „Bilder und Wahrnehmungen“: globale Medienprodukte – Einfluss und Deutung, Stereotype und deren Einfluss auf unsere Wahrnehmung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Lernfeld „Globalisierung und lokale Identitäten“: globale Gesellschaft - zwischen Global Village und Regionalisierungstendenzen; Kulturen, Werte und Identitäten in der globalisierten Welt, Diskussion von „globalen Grundwerten“, z.B. allgemeine Menschenrechte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Lernfeld „Konflikte und Konfliktlösungen“: Friedenserziehung in Zeiten globaler Konflikte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Lernfeld „Wandel und Zukunft“: Mitgestaltungsmöglichkeiten für eine globale nachhaltige Entwicklung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Selbststudium/Projektarbeiten: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Vertiefung auf ein inhaltliches Spezialgebiet des Globalen Lernens und Ausarbeitung einer kurzen Projektarbeit, die das Spezialgebiet inhaltlich beleuchtet und konkrete Umsetzungsmöglichkeiten im Unterricht an einer Pflichtschule integriert.</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51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Verständnis für Grundlagen der „Globalisierung“ </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Reflexion der eigenen Wahrnehmung </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Kompetenzen zur Umsetzung von wesentlichen Inhalten des „Globalen Lernens“ im Unterricht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 von thematisch relevanten medialen Angeboten, Unterrichtsmaterialien und Methodensets</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wird von dem/der Modulverantwortlichen jeweils zu Semesterbeginn aktuell bekannt gegeben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r>
                  <w:tr w:rsidR="00F9131F" w:rsidRPr="00F9131F">
                    <w:trPr>
                      <w:tblCellSpacing w:w="15" w:type="dxa"/>
                    </w:trPr>
                    <w:tc>
                      <w:tcPr>
                        <w:tcW w:w="0" w:type="auto"/>
                        <w:vAlign w:val="center"/>
                        <w:hideMark/>
                      </w:tcPr>
                      <w:p w:rsidR="00F9131F" w:rsidRPr="00F9131F" w:rsidRDefault="00F9131F" w:rsidP="00F9131F">
                        <w:pPr>
                          <w:spacing w:after="0"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pan="3"&gt; </w:t>
                        </w:r>
                        <w:r w:rsidRPr="00F9131F">
                          <w:rPr>
                            <w:rFonts w:ascii="Arial" w:eastAsia="Times New Roman" w:hAnsi="Arial" w:cs="Arial"/>
                            <w:sz w:val="15"/>
                            <w:szCs w:val="15"/>
                            <w:lang w:eastAsia="de-DE"/>
                          </w:rPr>
                          <w:t>thematische Inputs zu Hintergrund und didaktischer Umsetzung, projektorientiertes Lernen in der Gruppe, Literatur- und Selbststudium, Plan- und Simulationsspiele, Exkursionen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aktive Teilnahme an den Lehrveranstaltungen und Exkursionen; Verfassen und Präsentieren einer Projektarbeit</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after="0" w:line="330" w:lineRule="atLeast"/>
                    <w:rPr>
                      <w:rFonts w:ascii="Times New Roman" w:eastAsia="Times New Roman" w:hAnsi="Times New Roman" w:cs="Times New Roman"/>
                      <w:vanish/>
                      <w:sz w:val="24"/>
                      <w:szCs w:val="24"/>
                      <w:lang w:eastAsia="de-DE"/>
                    </w:rPr>
                  </w:pPr>
                  <w:bookmarkStart w:id="62" w:name="table1D"/>
                  <w:bookmarkEnd w:id="62"/>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5353"/>
                    <w:gridCol w:w="30"/>
                    <w:gridCol w:w="4352"/>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63" w:name="_Toc168819947"/>
                        <w:bookmarkEnd w:id="63"/>
                        <w:r w:rsidRPr="00F9131F">
                          <w:rPr>
                            <w:rFonts w:ascii="Arial" w:eastAsia="Times New Roman" w:hAnsi="Arial" w:cs="Arial"/>
                            <w:b/>
                            <w:bCs/>
                            <w:kern w:val="36"/>
                            <w:sz w:val="20"/>
                            <w:szCs w:val="20"/>
                            <w:lang w:eastAsia="de-DE"/>
                          </w:rPr>
                          <w:t>V/H/S 3-4b E-Learning</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Sonder- und Hauptschulen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3.</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erfolgreicher Abschluss der Module 2-4, 2-5</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rHeight w:val="24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Vertiefung zu den Modulen 2-4 und 2-5,</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HUWI: Lernpsychologie, Lerntheorien, kooperatives und kollaboratives Lernen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4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Dieses Wahlpflichtmodul setzt bei der pädagogisch-didaktisch orientierten IKT-Kompetenz der Studierenden an (Modul 2-4), vertieft diese und verbindet sie mit Grundlagenforschung (Modul 2-5) aus dem Bereich E-Learning. Forschungsergebnisse im Kontext von E-Learning werden aus pädagogischer, psychologischer und gesellschaftlicher Perspektive analysiert.</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675"/>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Die Inhalte haben aufgrund der derzeitigen bildungspolitischen Diskussionen, E-Learning im österreichischen Schulwesen flächendeckend implementieren zu wollen, hohe Aktualität: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Forschungsergebnisse zum web-basierten 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Personenmerkmale, Computerwissen und Computerängstlichkeit,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Geschlechtsunterschiede in medienrelevanten Personvariablen,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Veränderungen durch E-Learning,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multimediale Welten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51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das Potential von E-Learning begründet einschätzen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wesentliche Faktoren für E-Learning 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personale und gesellschaftliche Auswirkungen von multimedialen (Lern-) Welten wie z.B. Second Life analysieren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Verbesserung der pädagogisch-didaktischen IKT-Kompetenz</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wird von dem/der Modulverantwortlichen jeweils zu Semesterbeginn aktuell bekannt gegeben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Vorlesung</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Abschlussprüfung, Ausarbeitung von Forschungs- bzw. Entwicklungsaufträgen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4708"/>
                    <w:gridCol w:w="30"/>
                    <w:gridCol w:w="4997"/>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64" w:name="table1E"/>
                        <w:bookmarkEnd w:id="64"/>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65" w:name="_Toc168819948"/>
                        <w:bookmarkEnd w:id="65"/>
                        <w:r w:rsidRPr="00F9131F">
                          <w:rPr>
                            <w:rFonts w:ascii="Arial" w:eastAsia="Times New Roman" w:hAnsi="Arial" w:cs="Arial"/>
                            <w:b/>
                            <w:bCs/>
                            <w:kern w:val="36"/>
                            <w:sz w:val="20"/>
                            <w:szCs w:val="20"/>
                            <w:lang w:eastAsia="de-DE"/>
                          </w:rPr>
                          <w:t>V/H/S 3-4b Berufsfeldbezogene empirische Forschung</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lastRenderedPageBreak/>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Haupt- und Sonderschulen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3.</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aufbauend auf die Inhalte von Modul 2-5 wird weitergearbeitet</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1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Einführung in Grundlagen empirischer Forschung</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4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Beispiele gelungener Forschung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Methoden der Datengewinnung und Auswertung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empirische Erhebungen als teilverantwortliche Mitwirkung an einem Projekt</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7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Beispiele gelungener Forschung im pädagogischen Berufsfeld 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statistische Verfahren sowie grundlegende Verfahren der Datengewinnung und Datenverarbeitung (qualitativ und/oder quantitativ) II, inkl. Einsatz diesbezüglicher computerunterstützter Programme zur professionellen Auswertung 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unterschiedliche Methodologie an Hand von konkreten schulbezogenen Forschungsprojekten reflektieren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kleinere empirische Erhebungen oder hermeneutische Untersuchungen ev. als teilverantwortliche Mitwirkung an einem Projekt durchführen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sich vom Wert richtig angelegter Forschungsvorhaben überzeugen auch im Hinblick auf die Weiterentwicklung und Professionalisierung der eigenen Berufstätigkeit und grundsätzlich bereit sein, Forschungsprojekte im pädagogischen Bereich zu unterstützen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wird von dem/der Modulverantwortlichen jeweils zu Semesterbeginn aktuell bekannt gegeben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Seminar</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Durchführung, Präsentation und Diskussion einer kleinen empirischen Erhebung ev. als teilverantwortliche Mitwirkung an einem Projekt</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 event. englischsprachige Literatur</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4309"/>
                    <w:gridCol w:w="30"/>
                    <w:gridCol w:w="5396"/>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66" w:name="table1F"/>
                        <w:bookmarkEnd w:id="66"/>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67" w:name="_Toc168819949"/>
                        <w:bookmarkEnd w:id="67"/>
                        <w:r w:rsidRPr="00F9131F">
                          <w:rPr>
                            <w:rFonts w:ascii="Arial" w:eastAsia="Times New Roman" w:hAnsi="Arial" w:cs="Arial"/>
                            <w:b/>
                            <w:bCs/>
                            <w:kern w:val="36"/>
                            <w:sz w:val="20"/>
                            <w:szCs w:val="20"/>
                            <w:lang w:eastAsia="de-DE"/>
                          </w:rPr>
                          <w:t>V/H/S 3-4b Grundkenntnisse in der kroatisch-bosnischen Sprache</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Sonder- und Hauptschulen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3.</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V-S-H1-3 Eigene Begabungen ganzheitlich fördern, Persönlichkeit entwickeln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lastRenderedPageBreak/>
                          <w:t>V-S-H-2-2b Heterogenität</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Bildungsziele:</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Bosnisch-Kroatisch ist die Muttersprache von vielen Migrantinnen/Migranten. Eines der wesentlichsten Ziele ist es, Kenntnisse über die (grammatikalischen) Grundstrukturen der Sprache zu erlangen, um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sich ein einfaches bosnisch-kroatisches Vokabular anzueignen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gemeinsam mit dem Muttersprachenlehrer bzw. mit der Muttersprachenlehrerin ein Konzept zur Förderung des Sprachenerwerbs in Bosnisch-Kroatisch und in Deutsch zu entwickeln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Verständnis und Einblick in die bosnisch-kroatische Kultur zu erlangen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Schüler/-innen mit Migrationshintergrund zu motivieren und die Freude am Lernen zu wecken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67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grammatikalische Grundzüge der bosnisch-kroatischen Sprache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moderne Methoden des Sprachenerwerbs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Teamteaching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Klassenmanagement und integrative Fertigkeiten bei Schülerinnen/Schülern mit verschiedenen Muttersprachen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bosnisch-kroatische Kultur- und Landeskunde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51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kompetent mit Eltern, Schülerinnen/Schülern und Kolleginnen/Kollegen arbeiten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Bewusstsein der eigenen Kultur, der kulturellen Unterschiede und Ähnlichkeiten entwickelt haben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Führung eines problemlöseorientierten und motivierenden Unterrichts vor allem bei Schülerinnen/Schülern mit unterschiedlichen Sprachkenntnissen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wird von dem/der Modulverantwortlichen jeweils zu Semesterbeginn aktuell bekannt gegeben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sprachbewusstes, projektorientiertes Lernen in der Gruppe, pluri-linguale Lehr- und Lernformen, Führen eines Portfolios</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Vorstellen des Portfolios, schriftliche Präsentation von 3000 Wörtern über ein Spezialthema (siehe Inhalte)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Nachweis eines einfachen bosnisch-kroatischen Wortschatzes in einem mündlichen Gespräch</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Bosnisch-Kroatisch und 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4025"/>
                    <w:gridCol w:w="30"/>
                    <w:gridCol w:w="5680"/>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68" w:name="table20"/>
                        <w:bookmarkEnd w:id="68"/>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69" w:name="_Toc168819950"/>
                        <w:bookmarkEnd w:id="69"/>
                        <w:r w:rsidRPr="00F9131F">
                          <w:rPr>
                            <w:rFonts w:ascii="Arial" w:eastAsia="Times New Roman" w:hAnsi="Arial" w:cs="Arial"/>
                            <w:b/>
                            <w:bCs/>
                            <w:kern w:val="36"/>
                            <w:sz w:val="20"/>
                            <w:szCs w:val="20"/>
                            <w:lang w:eastAsia="de-DE"/>
                          </w:rPr>
                          <w:t>V/H/S 3-4b Geschichte und Kontinuität alternativen Lehrens und Lernens</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Haupt- und Sonderschulen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3.</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lastRenderedPageBreak/>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2-1 Unterricht planen und gestalten HUWI (Allgemeine Pädagogik)</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4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Vorgeschichte und Kontinuität sowie Widerspruch und Wandel reformpädagogischen Denkens erkennen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aus dem Wissen über die Historizität alternativen Lehrens und Lernens heraus aktuelle Ideen zur inneren und äußeren Schulreform entwickeln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28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historische und gesellschaftliche Voraussetzungen der Reformpädagogik in Europa und Amerika</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Hauptströmungen der Reformpädagogik</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theoretische Grundlagen, schulorganisatorische Rahmenbedingungen und Schulpraxis ausgewählter Reformschulen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Wiener Schulreform der Zwischenkriegszeit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gesellschaftliche und ökonomische Rahmenbedingungen der Reformansätze nach 1945</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Alternativschulbewegung</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19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Schule ‚neu’ denken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Erweiterung der Methodenkompetenz</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Bereitschaft zu erweiterter Schüler/-innen- und Elternmitbestimmung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Fähigkeit zur differenzierten Textanalyse und Interpretation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Borchert, M./Derichs-Kunstmann, K. (Hg.): Schulen, die ganz anders sind. Frankfurt 1979</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Eichelberger, Harald: Lebendige Reformpädagogik. Wien/Innsbruck 1997</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Hamann, Albert: Reformpädagogik und Kunsterziehung. Innsbruck 1997</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Scheibe, Wolfgang: Die reformpädagogische Bewegung 1900 – 1932. Weinheim/Basel 1994</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Seminar, E-Learning</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aktive Teilnahme an der Lehrveranstaltung; Referate, abschließende Modulprüfung (schriftlich oder mündlich)</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5431"/>
                    <w:gridCol w:w="93"/>
                    <w:gridCol w:w="4211"/>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70" w:name="table21"/>
                        <w:bookmarkEnd w:id="70"/>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71" w:name="_Toc168819951"/>
                        <w:bookmarkEnd w:id="71"/>
                        <w:r w:rsidRPr="00F9131F">
                          <w:rPr>
                            <w:rFonts w:ascii="Arial" w:eastAsia="Times New Roman" w:hAnsi="Arial" w:cs="Arial"/>
                            <w:b/>
                            <w:bCs/>
                            <w:kern w:val="36"/>
                            <w:sz w:val="20"/>
                            <w:szCs w:val="20"/>
                            <w:lang w:eastAsia="de-DE"/>
                          </w:rPr>
                          <w:t>V/H/S 3-4b AUFTRITTSKOMPETENZ: Rhetorik und Stimmbildung</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Haupt- und Sonderschulen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3.</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Abschluss 1. Studienabschnitt</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w:t>
                        </w:r>
                      </w:p>
                    </w:tc>
                  </w:tr>
                  <w:tr w:rsidR="00F9131F" w:rsidRPr="00F9131F">
                    <w:trPr>
                      <w:tblCellSpacing w:w="15" w:type="dxa"/>
                    </w:trPr>
                    <w:tc>
                      <w:tcPr>
                        <w:tcW w:w="0" w:type="auto"/>
                        <w:vAlign w:val="center"/>
                        <w:hideMark/>
                      </w:tcPr>
                      <w:p w:rsidR="00F9131F" w:rsidRPr="00F9131F" w:rsidRDefault="00F9131F" w:rsidP="00F9131F">
                        <w:pPr>
                          <w:spacing w:after="0"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dulen bzw. Studienfachbereichen: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4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Entwicklung und Verbesserung elementarer und komplexer sprechkommunikativer und nonverbaler Handlungsmöglichkeiten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fundierte Reflexion und gezielte Veränderung des individuellen Sprechhandelns und der Körpersprache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Schulung der Basisprozesse des Sprechens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effizienter und ökonomischer Einsatz der Stimme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kommunikativer Einsatz der artikulatorischen und stimmlichen Mittel</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stimmlich, gestisch und körpermotorisch entwickelte Kommunikationskompetenz</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28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Funktionsweise des Sprechapparates und seine biologischen Grundlagen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Schulung von Wahrnehmung und Anwendung der Sprech– und Stimmausdruckstools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Stimme als Instrument des Führens und Motivierens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stimmhygienische Maßnahmen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Analyse und Reflexion der persönlichen Stimm– und Körperdisposition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sprechtechnische Übungen im Bereich Artikulation, Resonanz, Modulation, Agogik, Atemtraining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bewährte Übungs- und Trainingsansätze aus der Theatermethodik</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19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ökonomischer und effizienter Einsatz der Stimme bei Vortrag und Unterricht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Kenntnis der biologischen Grundlagen des Sprechens und der eigenen Disposition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Einsetzen gezielter auftrittsrelevanter Strategien zum Erreichen definierter Ziele in Vortrag und Unterricht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Interpretieren von Auftrittsaspekten bei Schülerinnen/Schülern und adäquates Reagieren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aktuelle Literatur nach Maßgabe der Vortragenden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Übung</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Die endgültige Festlegung bestimmter Leistungsnachweise erfolgt vor konkreter Abhaltung des Moduls durch den/die Modulverantwortliche(n) und wird den Studierenden nachweislich zur Kenntnis gebracht.</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3540"/>
                    <w:gridCol w:w="30"/>
                    <w:gridCol w:w="6165"/>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72" w:name="table22"/>
                        <w:bookmarkEnd w:id="72"/>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73" w:name="_Toc168819952"/>
                        <w:bookmarkEnd w:id="73"/>
                        <w:r w:rsidRPr="00F9131F">
                          <w:rPr>
                            <w:rFonts w:ascii="Arial" w:eastAsia="Times New Roman" w:hAnsi="Arial" w:cs="Arial"/>
                            <w:b/>
                            <w:bCs/>
                            <w:kern w:val="36"/>
                            <w:sz w:val="20"/>
                            <w:szCs w:val="20"/>
                            <w:lang w:eastAsia="de-DE"/>
                          </w:rPr>
                          <w:lastRenderedPageBreak/>
                          <w:t>V/H/S 3-4b Politische Bildung: Kurzausbildung zum Unterrichtsprinzip bzw. (künftigen) Fach</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Haupt- und Sonderschulen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3.</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Unterrichtsprinzip Politische Bildung</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7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„Wählen ab 16“ – Politische Bildung als künftige Herausforderung für die Schule </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Didaktik der politischen Bildung: Inhalte und Methoden des (künftigen) Faches/für das Unterrichtsprinzip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Entwicklung eines Leitfadens bzw. von Materialien für den Unterricht; Unterrichtsbeispiele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Mitgestaltungsmöglichkeiten bzw. -methoden in lokalen und regionalen Politikfeldern (Elternarbeit, Jugendarbeit, Schuldemokratie und Gemeinwesen)</w:t>
                        </w:r>
                      </w:p>
                    </w:tc>
                  </w:tr>
                  <w:tr w:rsidR="00F9131F" w:rsidRPr="00F9131F">
                    <w:trPr>
                      <w:trHeight w:val="45"/>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148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was Kinder und Jugendliche über Politik wissen; was sie darüber denken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welche Einstellung Jugendliche zur Politik haben - Konsequenzen für den Unterricht in allen Fächern (Unterrichtsprinzip Politische Bildung)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Mitgestalten muss gelernt werden: </w:t>
                        </w:r>
                        <w:r w:rsidRPr="00F9131F">
                          <w:rPr>
                            <w:rFonts w:ascii="Arial" w:eastAsia="Times New Roman" w:hAnsi="Arial" w:cs="Arial"/>
                            <w:sz w:val="15"/>
                            <w:szCs w:val="15"/>
                            <w:lang w:eastAsia="de-DE"/>
                          </w:rPr>
                          <w:br/>
                          <w:t>Dialogfähigkeit und (Gemeinschafts-)Wertegefühl stärken </w:t>
                        </w:r>
                        <w:r w:rsidRPr="00F9131F">
                          <w:rPr>
                            <w:rFonts w:ascii="Arial" w:eastAsia="Times New Roman" w:hAnsi="Arial" w:cs="Arial"/>
                            <w:sz w:val="15"/>
                            <w:szCs w:val="15"/>
                            <w:lang w:eastAsia="de-DE"/>
                          </w:rPr>
                          <w:br/>
                          <w:t>Selbstbewusstsein und Eigeninitiative stärken (moderieren, referieren, eigene Meinungen artikulieren) </w:t>
                        </w:r>
                        <w:r w:rsidRPr="00F9131F">
                          <w:rPr>
                            <w:rFonts w:ascii="Arial" w:eastAsia="Times New Roman" w:hAnsi="Arial" w:cs="Arial"/>
                            <w:sz w:val="15"/>
                            <w:szCs w:val="15"/>
                            <w:lang w:eastAsia="de-DE"/>
                          </w:rPr>
                          <w:br/>
                          <w:t>Planen, Gestalten, Ideen entwickeln und Entscheiden in Gruppen, Gemeinschaften </w:t>
                        </w:r>
                        <w:r w:rsidRPr="00F9131F">
                          <w:rPr>
                            <w:rFonts w:ascii="Arial" w:eastAsia="Times New Roman" w:hAnsi="Arial" w:cs="Arial"/>
                            <w:sz w:val="15"/>
                            <w:szCs w:val="15"/>
                            <w:lang w:eastAsia="de-DE"/>
                          </w:rPr>
                          <w:br/>
                          <w:t>Konflikte vermeiden/ lösen in Gruppen, Gemeinschaften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politisches Mitgestalten und Partizipation als Modell für die Schule der Zukunft </w:t>
                        </w:r>
                        <w:r w:rsidRPr="00F9131F">
                          <w:rPr>
                            <w:rFonts w:ascii="Arial" w:eastAsia="Times New Roman" w:hAnsi="Arial" w:cs="Arial"/>
                            <w:sz w:val="15"/>
                            <w:szCs w:val="15"/>
                            <w:lang w:eastAsia="de-DE"/>
                          </w:rPr>
                          <w:br/>
                          <w:t>Methoden der Partizipation bei Schülern und Jugendlichen (Zukunftswerkstätten) </w:t>
                        </w:r>
                        <w:r w:rsidRPr="00F9131F">
                          <w:rPr>
                            <w:rFonts w:ascii="Arial" w:eastAsia="Times New Roman" w:hAnsi="Arial" w:cs="Arial"/>
                            <w:sz w:val="15"/>
                            <w:szCs w:val="15"/>
                            <w:lang w:eastAsia="de-DE"/>
                          </w:rPr>
                          <w:br/>
                          <w:t>Prototyp, Idealfall und Modell der Elternpartizipation (Regelwerk) </w:t>
                        </w:r>
                        <w:r w:rsidRPr="00F9131F">
                          <w:rPr>
                            <w:rFonts w:ascii="Arial" w:eastAsia="Times New Roman" w:hAnsi="Arial" w:cs="Arial"/>
                            <w:sz w:val="15"/>
                            <w:szCs w:val="15"/>
                            <w:lang w:eastAsia="de-DE"/>
                          </w:rPr>
                          <w:br/>
                          <w:t>Modelle der Lehrerpartizipation (Regelwerk) </w:t>
                        </w:r>
                        <w:r w:rsidRPr="00F9131F">
                          <w:rPr>
                            <w:rFonts w:ascii="Arial" w:eastAsia="Times New Roman" w:hAnsi="Arial" w:cs="Arial"/>
                            <w:sz w:val="15"/>
                            <w:szCs w:val="15"/>
                            <w:lang w:eastAsia="de-DE"/>
                          </w:rPr>
                          <w:br/>
                          <w:t>Gemeinwesenpartizipation (Regelwerk)</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24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1 SWST: Grundwissen über Inhalte und Methoden des (künftigen) Faches, des Unterrichtsprinzips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1 SWST: Methoden der Mitgestaltung in lokalen Politikfeldern (insb. Ihre Anwendung für die Schule)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Helmut Retzl, Nina Pimann – Mitgestalten in der Gemeinde macht Spaß. Lese- und Mitmachbuch</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Broschüre Politik für Oberösterreich, Amt der OÖ. Landesregierung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Robert Jungk - Zukunftswerkstätten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Waldemar Stange – Planen mit Phantasie: Zukunftswerkstatt und Planungszirkel für Kinder und Jugendliche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bookmarkStart w:id="74" w:name="_Hlt41643414"/>
                        <w:bookmarkEnd w:id="74"/>
                        <w:r w:rsidRPr="00F9131F">
                          <w:rPr>
                            <w:rFonts w:ascii="Times New Roman" w:eastAsia="Times New Roman" w:hAnsi="Times New Roman" w:cs="Times New Roman"/>
                            <w:sz w:val="24"/>
                            <w:szCs w:val="24"/>
                            <w:lang w:eastAsia="de-DE"/>
                          </w:rPr>
                          <w:fldChar w:fldCharType="begin"/>
                        </w:r>
                        <w:r w:rsidRPr="00F9131F">
                          <w:rPr>
                            <w:rFonts w:ascii="Times New Roman" w:eastAsia="Times New Roman" w:hAnsi="Times New Roman" w:cs="Times New Roman"/>
                            <w:sz w:val="24"/>
                            <w:szCs w:val="24"/>
                            <w:lang w:eastAsia="de-DE"/>
                          </w:rPr>
                          <w:instrText xml:space="preserve"> HYPERLINK "http://www.mitarbeit.de/" </w:instrText>
                        </w:r>
                        <w:r w:rsidRPr="00F9131F">
                          <w:rPr>
                            <w:rFonts w:ascii="Times New Roman" w:eastAsia="Times New Roman" w:hAnsi="Times New Roman" w:cs="Times New Roman"/>
                            <w:sz w:val="24"/>
                            <w:szCs w:val="24"/>
                            <w:lang w:eastAsia="de-DE"/>
                          </w:rPr>
                          <w:fldChar w:fldCharType="separate"/>
                        </w:r>
                        <w:r w:rsidRPr="00F9131F">
                          <w:rPr>
                            <w:rFonts w:ascii="Arial" w:eastAsia="Times New Roman" w:hAnsi="Arial" w:cs="Arial"/>
                            <w:color w:val="0000FF"/>
                            <w:sz w:val="15"/>
                            <w:szCs w:val="15"/>
                            <w:u w:val="single"/>
                            <w:lang w:eastAsia="de-DE"/>
                          </w:rPr>
                          <w:t>www.mitarbeit.de</w:t>
                        </w:r>
                        <w:r w:rsidRPr="00F9131F">
                          <w:rPr>
                            <w:rFonts w:ascii="Times New Roman" w:eastAsia="Times New Roman" w:hAnsi="Times New Roman" w:cs="Times New Roman"/>
                            <w:sz w:val="24"/>
                            <w:szCs w:val="24"/>
                            <w:lang w:eastAsia="de-DE"/>
                          </w:rPr>
                          <w:fldChar w:fldCharType="end"/>
                        </w:r>
                        <w:r w:rsidRPr="00F9131F">
                          <w:rPr>
                            <w:rFonts w:ascii="Arial" w:eastAsia="Times New Roman" w:hAnsi="Arial" w:cs="Arial"/>
                            <w:sz w:val="15"/>
                            <w:szCs w:val="15"/>
                            <w:lang w:eastAsia="de-DE"/>
                          </w:rPr>
                          <w:t>, www.wegweiser-buergergesellschaft.de/politische_teilhabe/modelle_methoden</w:t>
                        </w:r>
                        <w:r w:rsidRPr="00F9131F">
                          <w:rPr>
                            <w:rFonts w:ascii="Lucida Grande" w:eastAsia="Times New Roman" w:hAnsi="Lucida Grande" w:cs="Times New Roman"/>
                            <w:sz w:val="27"/>
                            <w:szCs w:val="27"/>
                            <w:lang w:eastAsia="de-DE"/>
                          </w:rPr>
                          <w:t> </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partizipative Formen der Unterrichtsgestaltung, Teilnehmerorientierung</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Praxismodell selbst durchführen und dokumentieren (als Beitrag zu einem Handbuch)</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5524"/>
                    <w:gridCol w:w="30"/>
                    <w:gridCol w:w="4181"/>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75" w:name="table23"/>
                        <w:bookmarkEnd w:id="75"/>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76" w:name="_Toc168819953"/>
                        <w:bookmarkEnd w:id="76"/>
                        <w:r w:rsidRPr="00F9131F">
                          <w:rPr>
                            <w:rFonts w:ascii="Arial" w:eastAsia="Times New Roman" w:hAnsi="Arial" w:cs="Arial"/>
                            <w:b/>
                            <w:bCs/>
                            <w:kern w:val="36"/>
                            <w:sz w:val="20"/>
                            <w:szCs w:val="20"/>
                            <w:lang w:eastAsia="de-DE"/>
                          </w:rPr>
                          <w:t>V/S 3-4b Musik und neue Technologie</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und Sonderschulen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3.</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4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Erwerb praktisch-technischer Kompetenzen im Umgang mit Audiogeräten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Erwerb praktisch-technischer Kompetenzen im Umgang mit einem Notationsprogramm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Aufbau von theoretischem Grundlagenwissen zum Verständnis der Musikelektronik</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Förderung des kreativen Einsatzes von Audiomedien als Voraussetzung für den sinnvollen Einsatz im Unterricht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Vermittlung von Möglichkeiten der sinnvollen multimedialen Einbindung von Audiotechnik</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Vermittlung methodisch-didaktischer Möglichkeiten, Audiotechnik in pädagogischen Bereichen und im Unterricht einzusetzen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28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digitale Tonaufzeichnung; und –bearbeitung/Mixing, Digitalisieren analoger Tonsequenzen, Darstellung der Möglichkeiten am PC</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Dateiformate und Datenoptimierung Wav., MP3, Konvertierung; Download</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Internet und Musik</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methodische Aufarbeitung in Absprache mit den Studierenden: Erstellen WWW-fähiger Audiodaten, Planung und Erstellung eines Musik- oder Sprechstückes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Einführung in ein Notationsprogramm</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9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 Beherrschung eines Audioeditors, eines CD/DVD Brennprogrammes, eines Notationsprogrammes</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Handbücher zur Software; Seminarunterlagen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Übung</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Erfüllung von Arbeitsaufträgen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lastRenderedPageBreak/>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3838"/>
                    <w:gridCol w:w="30"/>
                    <w:gridCol w:w="5867"/>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77" w:name="table24"/>
                        <w:bookmarkEnd w:id="77"/>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78" w:name="_Toc168819954"/>
                        <w:bookmarkEnd w:id="78"/>
                        <w:r w:rsidRPr="00F9131F">
                          <w:rPr>
                            <w:rFonts w:ascii="Arial" w:eastAsia="Times New Roman" w:hAnsi="Arial" w:cs="Arial"/>
                            <w:b/>
                            <w:bCs/>
                            <w:kern w:val="36"/>
                            <w:sz w:val="20"/>
                            <w:szCs w:val="20"/>
                            <w:lang w:eastAsia="de-DE"/>
                          </w:rPr>
                          <w:t>V/H/S 3-4b Lern- und Unterrichtsmaterialien (Herstellen und Adaptieren) - Englisch</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Haupt- und Sonderschulen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3.</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285"/>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Die Studierenden können “Flashcards, Word cards, Activity cards,…” sowohl angeleitet als auch selbstständig erstellen, in Unterrichtssimulationen vielfältig präsentieren und kritisch reflektieren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28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Flashcards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Children’s Literature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Activity cards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Projektunterstützende Materialien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E-Learning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Language Games and Game-based Activities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Songs, Rhymes, Chants</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19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situations- und schulstufenadäquater Einsatz der oben angeführten Materialien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Differenzierungs- und Individualisierungsmaßnahmen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wird zu Semesterbeginn vom Referenten / von der Referentin bekannt gegeben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Seminar</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Präsentation der obigen Materialien in der Gruppe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Englisch / 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7618"/>
                    <w:gridCol w:w="66"/>
                    <w:gridCol w:w="2051"/>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79" w:name="table25"/>
                        <w:bookmarkEnd w:id="79"/>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80" w:name="_Toc168819955"/>
                        <w:bookmarkEnd w:id="80"/>
                        <w:r w:rsidRPr="00F9131F">
                          <w:rPr>
                            <w:rFonts w:ascii="Arial" w:eastAsia="Times New Roman" w:hAnsi="Arial" w:cs="Arial"/>
                            <w:b/>
                            <w:bCs/>
                            <w:kern w:val="36"/>
                            <w:sz w:val="20"/>
                            <w:szCs w:val="20"/>
                            <w:lang w:eastAsia="de-DE"/>
                          </w:rPr>
                          <w:t>V 3-5 Mensch und Kultur 1</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6</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lastRenderedPageBreak/>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3.</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 – fächerübergreifendes 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ME: Kenntnisse der elementaren Musiklehre – Betreutes Selbststudium im 2. Semester</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 BE-Unterricht in der Oberstufe (AHS, BHS), Teilnahme am Betreuten Selbststudium (2. Semester)</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 mindestens CFE oder Englisch als Maturafach - nicht älter als 3 Jahre (2005)</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FD</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 und mehrstimmige Lieder rhythmisch und melodisch richtig singen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Grundkenntnisse der Stimmbildung erlernen, an sich erleben und im Unterricht praktisch anwenden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musikalische Grundbegriffe erfassen und richtig verwenden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Instrumente benennen und mit diesen richtig umgehen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Klangmöglichkeiten verschiedener Instrumente entdecken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nach den Zeichen eines Spielleiters musizieren und selbst Spielleiter sein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Melodieabschnitte und Tonfolgen erfassen und im Notenbild erkennen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über vielfältige Methoden der Liedvermittlung verfügen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Kennenlernen und Anwenden grafischer/druckgrafischer, malerischer, dreidimensionaler Techniken und Verfahren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Verwenden unterschiedlicher Werkmittel und Materialien in den Bereichen Grafik, Malerei, Objekt-Raum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Kennenlernen und Erproben von experimentellen Gestaltungsmöglichkeiten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Die Studierenden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&lt;f&lt; span=""&gt;&lt;/f&lt;&gt;</w:t>
                        </w:r>
                      </w:p>
                    </w:tc>
                  </w:tr>
                  <w:tr w:rsidR="00F9131F" w:rsidRPr="00F9131F">
                    <w:trPr>
                      <w:tblCellSpacing w:w="15" w:type="dxa"/>
                    </w:trPr>
                    <w:tc>
                      <w:tcPr>
                        <w:tcW w:w="0" w:type="auto"/>
                        <w:vAlign w:val="center"/>
                        <w:hideMark/>
                      </w:tcPr>
                      <w:p w:rsidR="00F9131F" w:rsidRPr="00F9131F" w:rsidRDefault="00F9131F" w:rsidP="00F9131F">
                        <w:pPr>
                          <w:spacing w:after="0"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ont size="1" face="Symbol"&gt;·     </w:t>
                        </w:r>
                        <w:r w:rsidRPr="00F9131F">
                          <w:rPr>
                            <w:rFonts w:ascii="Arial" w:eastAsia="Times New Roman" w:hAnsi="Arial" w:cs="Arial"/>
                            <w:sz w:val="15"/>
                            <w:szCs w:val="15"/>
                            <w:lang w:eastAsia="de-DE"/>
                          </w:rPr>
                          <w:t>kennen die lern- und entwicklungspsychologischen Voraussetzungen und Grundlagen des frühen Fremdsprachenunterrichts sowie relevante didaktische Konzepte</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verfügen über Einsicht in die Bedürfnisse der Lernenden, die Lehr- und Lernvoraussetzungen, das Lernverhalten der Schüler/-innen der Primarstufe und das frühe Fremdsprachenlernen unter Einbeziehung der didaktischen und methodischen Bedingungen des Anfangsunterrichts</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wissen über die grundlegenden Prinzipien der kommunikativen Didaktik Bescheid</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sind fähig, wesentliche Inhalte in der Zielsprache zu präsentieren, argumentieren und diskutieren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beherrschen die Lautschrift (rezeptiv)</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Chorgesang</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Entwicklung der Sensibilität für den richtigen Umgang mit Kinderstimmen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Erreichen eines homogenen Chorklangs</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Entwicklung der Grundlagen der Chorleitung</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geschultes Gehör und Intonationssicherheit</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Kennenlernen weltlicher und geistlicher Chormusik, verschiedener Gattungen und Besetzungen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Instrumentalmusik</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Gewinnung einer lustbetonten Einstellung zum Instrumentalspiel</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sichere Koordination des Bewegungsapparates</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Aufbau der Spieltechnik auf dem Instrument</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Fähigkeit, einfachste Literatur vom Blatt zu spielen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Einführung in die Liedbegleitung</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Musizieren im Ensemble</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Liedspiel und Begleitung zum eigenen Gesang</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Schulung des Gehörs</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1485"/>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Pflege der Stimme und des Gehörs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Liedauswahl am Lebens- und Interessensbereich des Kindes orientieren und die multikulturellen Gegebenheiten berücksichtigen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Kontakt zu traditioneller Notenschrift und anderen Notationsformen herstellen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Musizieren und Klangexperimente mit verschiedenen Instrumenten; Erweiterung des Gestaltungsvermögens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BE: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grafische, druckgrafische, malerische, dreidimensionale Gestaltungs- und Ausdrucksformen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verschiedene Verfahren und Techniken in den Bereichen Grafik, Malerei, Objekt-Raum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experimentelle Gestaltungstechniken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Einführung und Auseinandersetzung mit dem Lehrplan „Lebende Fremdsprache in der Grundschule“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methodische und sprachliche Inhalte des Curriculums unter besonderer Berücksichtigung der Nahtstelle zur Sekundarstufe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Spracherwerbstheorien (L1 und L2)</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Analyse von Arbeitsmitteln und Medien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theoretische Grundlagen der Didaktik und Methodik des frühen Fremdsprachenunterrichts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Unterrichtstechniken im frühen Fremdsprachenerwerb und deren reflektierter Einsatz</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“English across the curriculum” in den Grundstufen 1 und 2 (CLIL)</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Phonetik und Phonologie (IPA- International Phonetic Alphabet)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Chorgesang: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Atem- und Einsingübungen; Schlagtechnik</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ausgewählte Literatur aus Renaissance, Barock, Klassik, Romantik und des 20.Jh.</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Chorsätze aus Jazz, Pop und Trivialmusik; Sprechstücke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ausgewählte ein- und mehrstimmige Literatur der Primarstufe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Instrumentalmusik:</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Spiel geeigneter instrumentenspezifischer Etüden und Übungen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einfache Spielstücke aus verschiedenen Epochen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Erarbeitung von Liedbegleitungen gängiger Kinderlieder</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methodisch-didaktische Verwendung des Instruments im Musikunterricht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Transpositionsübungen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Akkordsymbole und Tabulaturen in der Liedbegleitung</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Zertifizierbare (Teil-)Kompetenzen:</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ME: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Fähigkeit, mit einer Gruppe ein Lied einzustudieren und zu dirigieren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eine Musikgruppe leiten und differenziert Einsätze geben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Maßnahmen setzen, um den unterschiedlichen Fähigkeiten und Begabungen beim Singen und Musizieren gerecht zu werden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Instrumente in der Liedbegleitung stilgerecht einsetzen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Verantwortung übernehmen können für die Entwicklung der eigenen gestalterisch-technischen Fertigkeiten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Schüler/-innen bei der Umsetzung von Gestaltungs- und Herstellungsprozessen unterstützen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Einführung und Auseinandersetzung mit dem Lehrplan „Lebende Fremdsprache in der Grundschule“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methodische und sprachliche Inhalte des Curriculums unter besonderer Berücksichtigung der Nahtstelle zur Sekundarstufe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Spracherwerbstheorien (L1 und L2)</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Analyse von Arbeitsmitteln und Medien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theoretische Grundlagen der Didaktik und Methodik des frühen Fremdsprachenunterrichts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Unterrichtstechniken im frühen Fremdsprachenerwerb und deren reflektierter Einsatz</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“English across the curriculum” in den Grundstufen 1 und 2 (CLIL)</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Phonetik und Phonologie (IPA- International Phonetic Alphabet)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Instrumentalmusik und Chorgesang: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Einstudieren und Dirigieren eines Chorstücks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Präsentation von 5 Liedern bzw. Instrumentalstücken, wobei die/der Studierende ihren/seinen Gesang auf dem Instrument begleitet</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wird von dem/der Referenten/Referentin jeweils zu Semesterbeginn aktuell bekannt gegeben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Instrumentalmusik und Chorgesang: Kurt Thomas; Lehrbuch der Chorleitung; Lorenz Mairhofer: Sing&amp;Swing; Das Chorbuch; Musikverlag Helbling und vergleichbare Chorliteratur; Gitarren-, Klavier-, Flötenliteratur u.a.; Gängige Liederbücher; Etüden zum gewählten Instrument</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ME/BE: Übung, E: Seminar, Instrumentalmusik und Chorgesang: Übung, Seminar</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ME:</w:t>
                        </w:r>
                        <w:r w:rsidRPr="00F9131F">
                          <w:rPr>
                            <w:rFonts w:ascii="Arial" w:eastAsia="Times New Roman" w:hAnsi="Arial" w:cs="Arial"/>
                            <w:b/>
                            <w:bCs/>
                            <w:sz w:val="15"/>
                            <w:szCs w:val="15"/>
                            <w:lang w:eastAsia="de-DE"/>
                          </w:rPr>
                          <w:t> </w:t>
                        </w:r>
                        <w:r w:rsidRPr="00F9131F">
                          <w:rPr>
                            <w:rFonts w:ascii="Arial" w:eastAsia="Times New Roman" w:hAnsi="Arial" w:cs="Arial"/>
                            <w:sz w:val="15"/>
                            <w:szCs w:val="15"/>
                            <w:lang w:eastAsia="de-DE"/>
                          </w:rPr>
                          <w:t>aktive Teilnahme an den Lehrveranstaltungen, praktische Prüfung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 aktive Teilnahme an den Lehrveranstaltungen, mündliche bzw. schriftliche Prüfung, Vorlage kontextgebundener Arbeiten (aus den Lehrveranstaltungen und aus dem Selbststudium)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 qualitative Mitarbeit, Dokumentation des Selbststudiums (d. h. Vorlage des Lerndossiers), Referat, 1 schriftliche Teilprüfung (mid-term), 1 schriftliche Teilprüfung (end-term)</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lastRenderedPageBreak/>
                          <w:t>Deutsch / Englisch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4132"/>
                    <w:gridCol w:w="30"/>
                    <w:gridCol w:w="5573"/>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81" w:name="table26"/>
                        <w:bookmarkEnd w:id="81"/>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82" w:name="_Toc168819956"/>
                        <w:bookmarkEnd w:id="82"/>
                        <w:r w:rsidRPr="00F9131F">
                          <w:rPr>
                            <w:rFonts w:ascii="Arial" w:eastAsia="Times New Roman" w:hAnsi="Arial" w:cs="Arial"/>
                            <w:b/>
                            <w:bCs/>
                            <w:kern w:val="36"/>
                            <w:sz w:val="20"/>
                            <w:szCs w:val="20"/>
                            <w:lang w:eastAsia="de-DE"/>
                          </w:rPr>
                          <w:t>V 4-1 Pädagogisches Fachstudium</w:t>
                        </w:r>
                      </w:p>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F9131F">
                          <w:rPr>
                            <w:rFonts w:ascii="Times New Roman" w:eastAsia="Times New Roman" w:hAnsi="Times New Roman" w:cs="Times New Roman"/>
                            <w:b/>
                            <w:bCs/>
                            <w:kern w:val="36"/>
                            <w:sz w:val="48"/>
                            <w:szCs w:val="48"/>
                            <w:lang w:eastAsia="de-DE"/>
                          </w:rPr>
                          <w:t>      </w:t>
                        </w:r>
                        <w:bookmarkStart w:id="83" w:name="_Toc168819957"/>
                        <w:bookmarkStart w:id="84" w:name="_Toc168813640"/>
                        <w:bookmarkStart w:id="85" w:name="_Toc168800006"/>
                        <w:bookmarkStart w:id="86" w:name="_Toc168720689"/>
                        <w:bookmarkEnd w:id="83"/>
                        <w:bookmarkEnd w:id="84"/>
                        <w:bookmarkEnd w:id="85"/>
                        <w:bookmarkEnd w:id="86"/>
                        <w:r w:rsidRPr="00F9131F">
                          <w:rPr>
                            <w:rFonts w:ascii="Arial" w:eastAsia="Times New Roman" w:hAnsi="Arial" w:cs="Arial"/>
                            <w:b/>
                            <w:bCs/>
                            <w:kern w:val="36"/>
                            <w:sz w:val="20"/>
                            <w:szCs w:val="20"/>
                            <w:lang w:eastAsia="de-DE"/>
                          </w:rPr>
                          <w:t>Schule im Spannungsfeld zwischen Individuum und Gesellschaft</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6</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4.</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erfolgreicher Abschluss des ersten Studienabschnitts</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AP: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herausfordernde Erziehungsphänomene erkennen und professionell agieren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Unterrichtsqualität, Leistungsstandards und Leistungsbeurteilung miteinander in Beziehung bringen können; Begabungsförderung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RP: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eigene und fremde Religion und Kultur in ihrer Auswirkung auf Erziehungsprozesse kennen und verstehen lernen </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religiöse Texte, Rituale und Symbole verstehen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Stressoren im Unterricht erkennen, Stressreaktionen erkennen und steuern können, Ressourcen einsetzen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aktuelle Situation der heutigen Gesellschaft analysieren, Chancen und Herausforderungen, Möglichkeiten und Risken aufzeigen.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normativen Grundlagen gesellschaftspolitischer Probleme verstehen 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gesellschaftspolitische Probleme und normative Grundlagen aufzeigen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1485"/>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AP: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herausfordernde Erziehungsphänomene, professionelles Erzieherverhalten mit Kindern und Eltern in Problemfeldern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 </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Unterrichtsqualität, Leistungsstandards, Formen der Leistungsbeurteilung, Fordern und Fördern (Begabungsförderung)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RP: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Pluralität und Multireligiosität in der modernen Gesellschaft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Stresskonzepte, Angst, Berufsbelastungen, Salutogenese; Copingmodelle, Theorien der Motivation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Gesellschaft am Beginn des 21. Jhdts. - Charakteristika der Postmoderne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ethische Grundfragen in Bezug auf Gesellschaft und Politik – Positionen und Konsequenzen der Religionen, der Ideologien und der jeweiligen Philosophie dazu</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AP: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Ereignisse und Prozesse in erzieherischen Interaktionszusammenhängen identifizieren und erklären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mit solchen erzieherischen Prozessen umgehen können </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professionelle Hilfen dazu anbieten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Unterrichtsqualität anhand von Merkmalen guten Unterrichts und in Hinblick auf Bildungsstandards feststellen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Ergebnisse der nationalen und internationalen Leistungsvergleiche und deren Problematik kennen und erörtern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pädagog. Diagnostik: unterschiedliche Formen der Leistungsmessung Leistungsbeurteilung kennen, erproben und reflektieren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den unterschiedlichen Begabungen gerecht werden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Erfassung der Qualität unterrichtlicher Wirkungen mit qualitativen und quantitativen Methoden durchführen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RP: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Funktion von Religion in der modernen Gesellschaft erklären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religiöse Texte, Rituale und Symbole einordnen und interpretieren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sich kultureller Konfliktpotentiale bewusst werden und damit umgehen 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PP: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Stressfaktoren im Unterricht erkennen können u. Möglichkeiten der Stress- und Angstbewältigung bei sich und Schüler/-innen erkennen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reflektierte Bearbeitung in motivationalen Konzepten inklusive der Transferleistung auf die Handlungsebene nachweisbar dokumentieren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Leistungsmotivation im Kontext der Leistungsbeurteilung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aktuelle Situation der heutigen Gesellschaft realistisch einschätzen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sich den gesellschaftlichen Herausforderungen stellen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gesellschaftliche Situation der eigenen Schüler/-innen besser verstehen 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Verständnis für die großen gesellschaftspolitischen Voraussetzungen (u.a. Menschenrechte, soziale Gerechtigkeit, …)</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sich kultureller Konfliktpotentiale bewusst werden und damit umgehen 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postindustrieller Wertewandel und seine Folgen für das Subjekt</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aktuelle Literatur nach Maßgabe der/des Vortragenden.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Selbststudium pro Fach: zum vorgegebenen Thema aktuelle wissenschaftliche Texte und Informationen bearbeiten bzw. interpretieren und für pädagogische Handlungsfelder nach wissenschaftlichen Kriterien schriftlich dokumentieren.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Betreutes Selbststudium (RP): religiöse Texte aus diversen Kulturen interpretieren, interkulturelle Begegnungen erleben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Prüfungszeitraum: Semesterende bis Ende Dezember</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aktive Teilnahme an den Lehrveranstaltungen und Erfüllung der Studienaufträge;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abschließende Prüfung (schriftlich oder mündlich) in allen Teilbereichen (laut gültiger Studien- und Prüfungsordnung der PH)</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7190"/>
                    <w:gridCol w:w="67"/>
                    <w:gridCol w:w="2478"/>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87" w:name="table27"/>
                        <w:bookmarkEnd w:id="87"/>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88" w:name="_Toc168819958"/>
                        <w:bookmarkEnd w:id="88"/>
                        <w:r w:rsidRPr="00F9131F">
                          <w:rPr>
                            <w:rFonts w:ascii="Arial" w:eastAsia="Times New Roman" w:hAnsi="Arial" w:cs="Arial"/>
                            <w:b/>
                            <w:bCs/>
                            <w:kern w:val="36"/>
                            <w:sz w:val="20"/>
                            <w:szCs w:val="20"/>
                            <w:lang w:eastAsia="de-DE"/>
                          </w:rPr>
                          <w:t>V 4-2 Dynamik in Natur und Zeit</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6</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4.</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 – fächerübergreifendes 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Abschluss des 1. Studienabschnitts</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SP</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Bildungsziele:</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SU und WX</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basierend auf fundiertem Fachwissen sollen unter Berücksichtigung der kindlichen Entwicklung fachdidaktische Unterrichtskonzepte entwickelt werden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durch den fachspezifischen Umgang mit Materialien und Techniken die Eigenkompetenz fördern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&amp;n</w:t>
                        </w:r>
                      </w:p>
                    </w:tc>
                  </w:tr>
                  <w:tr w:rsidR="00F9131F" w:rsidRPr="00F9131F">
                    <w:trPr>
                      <w:tblCellSpacing w:w="15" w:type="dxa"/>
                    </w:trPr>
                    <w:tc>
                      <w:tcPr>
                        <w:tcW w:w="0" w:type="auto"/>
                        <w:vAlign w:val="center"/>
                        <w:hideMark/>
                      </w:tcPr>
                      <w:p w:rsidR="00F9131F" w:rsidRPr="00F9131F" w:rsidRDefault="00F9131F" w:rsidP="00F9131F">
                        <w:pPr>
                          <w:spacing w:after="0"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bsp; </w:t>
                        </w:r>
                        <w:r w:rsidRPr="00F9131F">
                          <w:rPr>
                            <w:rFonts w:ascii="Arial" w:eastAsia="Times New Roman" w:hAnsi="Arial" w:cs="Arial"/>
                            <w:sz w:val="15"/>
                            <w:szCs w:val="15"/>
                            <w:lang w:eastAsia="de-DE"/>
                          </w:rPr>
                          <w:t>die einzelnen Größenbereiche (Länge, Fläche, Hohlmaße, Zeit, Masse, Geld) methodisch-didaktisch erarbeiten und anwenden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Merkmale der Rechenschwäche diagnostizieren und spezifische Präventiv- bzw. Fördermaßnahmen setzen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WT</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Die Studierenden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wissen um die wesentlichen Kriterien der Produktgestaltung (Form, Funktion, Ästhetik, Ergonomie, Ökonomie und Ökologie, Design)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wenden gestalterische Kriterien in Bezug auf Prozesse und Produkte an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können Arbeitsprozesse dokumentieren und reflektieren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können den Designprozess im Laufe seiner geschichtlichen Entwicklung beschreiben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1485"/>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SU, M und WX</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biologische Grundlagen und Sexualerziehung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sachgerechter, kreativer und experimenteller Umgang mit Stoffen und Naturmaterialien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Kulturen und deren Ausdrucksformen in sich wandelnden Zeiten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Exkursionen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methodisch-didaktische Erarbeitung der Größenbereiche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Merkmale und spezifische Faktoren von Rechenschwäche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Kleidung – Mode im Spannungsfeld geschichtlicher, funktionaler, ästhetischer und interkultureller Dimensionen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textile Hülle als plastisches modisches Objekt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WT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Anbahnung des Verständnisses für den Zusammenhang von Funktionalität und Design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Herstellung einfacher Gegenstände für den persönlichen schulischen oder bedürfnisorientierten Gebrauch unter Verwendung verschiedener Materialien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Werkstoffgrundlagen in den Bereichen Holz, Papier, Karton, Pappe, Ton, Metall, Kunststoff</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Zertifizierbare (Teil-)Kompetenzen:</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SU, M und WX</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Bearbeitung eines Themas mit Bezugnahme folgender Kriterien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fachliche Richtigkeit unter Berücksichtigung geeigneter methodischer und didaktischer Aspekte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Gestaltung einer anregenden Lernumgebung mit Medien und Materialien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entwicklungspsychologische Erkenntnisse und Denkstrategien der Kinder</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den methodischen Aufbau zur Erarbeitung unterschiedlicher Maßeinheiten kennen und den mathematischen Lernprozess in Stundenskizzen dokumentieren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Merkmale der Rechenschwäche diagnostizieren und entsprechende Fördermaßnahmen setzen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Fähigkeit, Textilobjekte aus dem Bereich Kleidung Mode für den Grundschulbereich zu planen, diese anzufertigen und den Herstellungsprozess zu dokumentieren und zu reflektieren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WT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Die Studierenden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verfügen über gestalterische und handwerkliche Kenntnisse im Umgang mit ausgewählten Materialien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verfügen über gestalterische Fähigkeiten in Bezug auf Prozesse und Produkte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wird von dem/der Referenten/Referentin jeweils zu Semesterbeginn aktuell bekannt gegeben.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Seminare, Übungen, Literaturstudium</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9735"/>
                  </w:tblGrid>
                  <w:tr w:rsidR="00F9131F" w:rsidRPr="00F9131F">
                    <w:trPr>
                      <w:tblCellSpacing w:w="15" w:type="dxa"/>
                    </w:trPr>
                    <w:tc>
                      <w:tcPr>
                        <w:tcW w:w="0" w:type="auto"/>
                        <w:shd w:val="clear" w:color="auto" w:fill="E6E6E6"/>
                        <w:noWrap/>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89" w:name="table28"/>
                        <w:bookmarkEnd w:id="89"/>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aktive Teilnahme an den Lehrveranstaltungen und Exkursion(en); Ausarbeitung und Präsentationen einzelner Themen – Prozessdokumentation(en) und praktische Arbeiten; mündliche oder schriftliche Prüfung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WT: schriftliche/mündliche Prüfungen und praktische Arbeiten (schriftliche Unterrichtsplanungen mit Sachanalyse und didaktischer Analyse)</w:t>
                        </w:r>
                      </w:p>
                    </w:tc>
                  </w:tr>
                  <w:tr w:rsidR="00F9131F" w:rsidRPr="00F9131F">
                    <w:trPr>
                      <w:tblCellSpacing w:w="15" w:type="dxa"/>
                    </w:trPr>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3689"/>
                    <w:gridCol w:w="30"/>
                    <w:gridCol w:w="6016"/>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90" w:name="table29"/>
                        <w:bookmarkEnd w:id="90"/>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91" w:name="_Toc168819959"/>
                        <w:bookmarkEnd w:id="91"/>
                        <w:r w:rsidRPr="00F9131F">
                          <w:rPr>
                            <w:rFonts w:ascii="Arial" w:eastAsia="Times New Roman" w:hAnsi="Arial" w:cs="Arial"/>
                            <w:b/>
                            <w:bCs/>
                            <w:kern w:val="36"/>
                            <w:sz w:val="20"/>
                            <w:szCs w:val="20"/>
                            <w:lang w:eastAsia="de-DE"/>
                          </w:rPr>
                          <w:t>V 4-3a Fachmodul Deutsch: Alternativpädagogisches und projektorientiertes Arbeiten,</w:t>
                        </w:r>
                      </w:p>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F9131F">
                          <w:rPr>
                            <w:rFonts w:ascii="Times New Roman" w:eastAsia="Times New Roman" w:hAnsi="Times New Roman" w:cs="Times New Roman"/>
                            <w:b/>
                            <w:bCs/>
                            <w:kern w:val="36"/>
                            <w:sz w:val="48"/>
                            <w:szCs w:val="48"/>
                            <w:lang w:eastAsia="de-DE"/>
                          </w:rPr>
                          <w:t>      </w:t>
                        </w:r>
                        <w:bookmarkStart w:id="92" w:name="_Toc168819960"/>
                        <w:bookmarkStart w:id="93" w:name="_Toc168813643"/>
                        <w:bookmarkStart w:id="94" w:name="_Toc168800009"/>
                        <w:bookmarkStart w:id="95" w:name="_Toc168720692"/>
                        <w:bookmarkEnd w:id="92"/>
                        <w:bookmarkEnd w:id="93"/>
                        <w:bookmarkEnd w:id="94"/>
                        <w:bookmarkEnd w:id="95"/>
                        <w:r w:rsidRPr="00F9131F">
                          <w:rPr>
                            <w:rFonts w:ascii="Arial" w:eastAsia="Times New Roman" w:hAnsi="Arial" w:cs="Arial"/>
                            <w:b/>
                            <w:bCs/>
                            <w:kern w:val="36"/>
                            <w:sz w:val="20"/>
                            <w:szCs w:val="20"/>
                            <w:lang w:eastAsia="de-DE"/>
                          </w:rPr>
                          <w:t>soziales Rollenspiel, ganzheitliches Lernen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3</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4.</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Alternativpädagogisches und projektorientiertes Arbeiten im Deutschunterricht (DU)</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alternativpädagogische Konzepte auf die aktuellen regionalen schulischen Bedingungen im Deutschunterricht beziehen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Arbeitsformen des offenen Lernens in allen Teilbereichen des Deutschunterrichts anwenden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Möglichkeiten alternativpädagogischer Konzepte für das soziale Lernen 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Teamarbeit im Rahmen von alternativpädagogischen Projekten, im Rahmen der inklusiven Pädagogik und des altersgemischten Unterrichts durchführen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Lernwerkstatt als Möglichkeit selbstbestimmten, alternativpädagogischen Arbeitens und Studierens nützen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Projekte mit Kolleginnen/Kollegen und Schülerinnen/Schülern durchführen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Soziales Rollenspiel</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Teilbereiche des sozialen Lernens kennen und durch Übungen gezielt vermitteln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Methoden des sozialen Rollenspiels kennen, zielorientiert auswählen und einsetzen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Ganzheitliches Lernen im DU</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Beachtung unterschiedlicher Lerntypen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Berücksichtigung der unterschiedlichen Lernkanäle und individueller Lerntempi</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Förderung der Sozial – und Individualkompetenz</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1485"/>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Alternativpädagogisches und projektorientiertes Arbeiten im DU</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internationale alternativpädagogische Konzepte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offenes Lernen und soziales 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Beobachten, Differenzieren, Fördern in alternativpädagogischen Konzepten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Teamarbeit in Unterrichtsprojekten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Arbeit in der Lernwerkstatt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Soziales Rollenspiel</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Grundbegriffe des sozialen Lernens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Methoden des sozialen Rollenspiels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Projektunterricht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soziales Rollenspiel in Projekten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Ganzheitliches Lernen im DU</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psychomotorische Interventionen im Teilbereich Sprechen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Möglichkeiten des Lernens mit allen Sinnen im Deutschunterricht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individuelle Pläne für den DU</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Einbeziehung von dramapädagogischen und musikalischen Elementen in den DU</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„bewegter“ Deutschunterricht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DU mit Kopf, Herz und Hand (nach Pestalozzi)</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Bibliotherapie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Zertifizierbare (Teil-)Kompetenzen:</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Alternativpädagogisches und projektorientiertes Arbeiten im DU</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alternativpädagogische Konzepte auf die aktuellen regionalen schulischen Bedingungen im Deutschunterricht beziehen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Fähigkeit zu eigenverantwortlichem, selbstbestimmtem, projektorientiertem Lernen und Studieren an Schüler/-innen weitergeben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Soziales Rollenspiel</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soziales Rollenspiel als Projektmethode zum sozialen Lernen in der Klasse verstehen und anwenden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Ganzheitliches Lernen im DU</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Kenntnis der multiplen Intelligenzen und deren Berücksichtigung im Deutschunterricht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Fähigkeit, multisensorisches Lernen in den Deutschunterricht einzubauen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Wissen um sozial-kommunikatives Lernen zur Förderung der Sozialkompetenz</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Wissen um Möglichkeiten des affektiven und ethischen Lernens im DU zur Förderung der Individualkompetenz</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9735"/>
                  </w:tblGrid>
                  <w:tr w:rsidR="00F9131F" w:rsidRPr="00F9131F">
                    <w:trPr>
                      <w:tblCellSpacing w:w="15" w:type="dxa"/>
                    </w:trPr>
                    <w:tc>
                      <w:tcPr>
                        <w:tcW w:w="0" w:type="auto"/>
                        <w:shd w:val="clear" w:color="auto" w:fill="E6E6E6"/>
                        <w:noWrap/>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96" w:name="table2A"/>
                        <w:bookmarkEnd w:id="96"/>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Skriptum und aktuelle Literatur nach Maßgabe der/des Vortragenden</w:t>
                        </w:r>
                      </w:p>
                    </w:tc>
                  </w:tr>
                  <w:tr w:rsidR="00F9131F" w:rsidRPr="00F9131F">
                    <w:trPr>
                      <w:tblCellSpacing w:w="15" w:type="dxa"/>
                    </w:trPr>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Seminar, Übungen</w:t>
                        </w:r>
                      </w:p>
                    </w:tc>
                  </w:tr>
                  <w:tr w:rsidR="00F9131F" w:rsidRPr="00F9131F">
                    <w:trPr>
                      <w:tblCellSpacing w:w="15" w:type="dxa"/>
                    </w:trPr>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Leistungsnachweise:</w:t>
                        </w:r>
                      </w:p>
                    </w:tc>
                  </w:tr>
                  <w:tr w:rsidR="00F9131F" w:rsidRPr="00F9131F">
                    <w:trPr>
                      <w:tblCellSpacing w:w="15" w:type="dxa"/>
                    </w:trPr>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aktive Teilnahme an den Lehrveranstaltungen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Prüfung (schriftlich oder mündlich) oder Seminararbeit je nach Maßgabe der Referentinnen/Referenten</w:t>
                        </w:r>
                      </w:p>
                    </w:tc>
                  </w:tr>
                  <w:tr w:rsidR="00F9131F" w:rsidRPr="00F9131F">
                    <w:trPr>
                      <w:tblCellSpacing w:w="15" w:type="dxa"/>
                    </w:trPr>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3971"/>
                    <w:gridCol w:w="30"/>
                    <w:gridCol w:w="5734"/>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97" w:name="table2B"/>
                        <w:bookmarkEnd w:id="97"/>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98" w:name="_Toc168819961"/>
                        <w:bookmarkEnd w:id="98"/>
                        <w:r w:rsidRPr="00F9131F">
                          <w:rPr>
                            <w:rFonts w:ascii="Arial" w:eastAsia="Times New Roman" w:hAnsi="Arial" w:cs="Arial"/>
                            <w:b/>
                            <w:bCs/>
                            <w:kern w:val="36"/>
                            <w:sz w:val="20"/>
                            <w:szCs w:val="20"/>
                            <w:lang w:eastAsia="de-DE"/>
                          </w:rPr>
                          <w:t>V 4-3b Bewegung und Sport (Bewegungen gestalten, Leisten und Können)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3</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4.</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gesundheitliche Eignung zum Sporttreiben in den Schulsportarten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Bewegungen gestalten, analysieren, korrigieren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funktionelle Gymnastikübungen, Haltungserziehung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rhythmisches und kreatives Handeln mit und ohne Kleingeräte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Grundfertigkeiten des Gerätturnens und der Leichtathletik</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Spiel- und Übungsformen zur Wassergewöhnung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methodisch - didaktische Aufarbeitung einer Schwimmtechnik</w:t>
                        </w:r>
                      </w:p>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Betreutes Selbststudium: Ergänzung und Vertiefung der Inhalte der Lehrveranstaltung</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Studierende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eine rhythmische Bewegungsabfolge kreieren und durchführen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sportartspezifische Techniken demonstrieren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aktuelle Fachliteratur wird von den Referentinnen/Referenten vorgegeben, Skriptum</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Seminar und praktische Lehrveranstaltung in der Sporthalle und im Schwimmbad</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Prüfung, Demonstration von ausgewählten Übungen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5000"/>
                    <w:gridCol w:w="214"/>
                    <w:gridCol w:w="4521"/>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99" w:name="table2C"/>
                        <w:bookmarkEnd w:id="99"/>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00" w:name="_Toc168819962"/>
                        <w:bookmarkEnd w:id="100"/>
                        <w:r w:rsidRPr="00F9131F">
                          <w:rPr>
                            <w:rFonts w:ascii="Arial" w:eastAsia="Times New Roman" w:hAnsi="Arial" w:cs="Arial"/>
                            <w:b/>
                            <w:bCs/>
                            <w:kern w:val="36"/>
                            <w:sz w:val="20"/>
                            <w:szCs w:val="20"/>
                            <w:lang w:eastAsia="de-DE"/>
                          </w:rPr>
                          <w:lastRenderedPageBreak/>
                          <w:t>V 4-4a Individualisierung und Differenzierung</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3</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4.</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erfolgreiche Absolvierung des Pflichtmoduls V-3-4a</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7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Erkennen unterschiedlicher Begabungen </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Lern- und Leistungsstand der Schüler/-innen feststellen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Erwerb und Einsatz verschiedenster Fördermöglichkeiten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Erwerben und Anwenden unterschiedlicher Möglichkeiten der äußeren und inneren Differenzierung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Schaffen eines angenehmen Lern- und Arbeitsklimas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Erstellen individueller Bezugsnormen (soziale, kognitive, affektive)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Kennenlernen verschiedenster Beurteilungsformen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Förderung von Schülerinnen/Schülern aus Risikogruppen</w:t>
                        </w:r>
                      </w:p>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Betreutes Selbststudium: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aus konkreten Fällen das Verallgemeinerbare und das Spezifische erkennen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Konsequenzen für die eigene Situation daraus ziehen können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Beobachten, Beschreiben und Interpretieren von kognitiven, persönlichen und sozialen Kompetenzen von Schüler/-innen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Erstellen und Einsatz geeigneter Unterrichtsmaterialien für die jeweiligen Leistungsniveaus und Begabungen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individuelle Lernstandsanalyse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Verbesserung der Fähigkeit zur Selbst- und Fremdbeobachtung des unterrichtlichen Handeln</w:t>
                        </w:r>
                      </w:p>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Betreutes Selbststudium: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Arbeit an konkreten Fällen aus der Schulpraxis&lt;</w:t>
                        </w:r>
                      </w:p>
                    </w:tc>
                  </w:tr>
                  <w:tr w:rsidR="00F9131F" w:rsidRPr="00F9131F">
                    <w:trPr>
                      <w:tblCellSpacing w:w="15" w:type="dxa"/>
                    </w:trPr>
                    <w:tc>
                      <w:tcPr>
                        <w:tcW w:w="0" w:type="auto"/>
                        <w:vAlign w:val="center"/>
                        <w:hideMark/>
                      </w:tcPr>
                      <w:p w:rsidR="00F9131F" w:rsidRPr="00F9131F" w:rsidRDefault="00F9131F" w:rsidP="00F9131F">
                        <w:pPr>
                          <w:spacing w:after="0"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/font&gt;</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Dokumentation der Differenzierungs- und Fördermaßnahmen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Dokumentation reflexiven Handelns</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wird von den Referentinnen/Referenten jeweils zu Semesterbeginn aktuell bekannt gegeben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Unterrichtspraxis und Reflexionsgespräche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Praxisdokumentation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 bzw. Englisch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4064"/>
                    <w:gridCol w:w="30"/>
                    <w:gridCol w:w="5641"/>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01" w:name="table2D"/>
                        <w:bookmarkEnd w:id="101"/>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02" w:name="_Toc168819963"/>
                        <w:bookmarkEnd w:id="102"/>
                        <w:r w:rsidRPr="00F9131F">
                          <w:rPr>
                            <w:rFonts w:ascii="Arial" w:eastAsia="Times New Roman" w:hAnsi="Arial" w:cs="Arial"/>
                            <w:b/>
                            <w:bCs/>
                            <w:kern w:val="36"/>
                            <w:sz w:val="20"/>
                            <w:szCs w:val="20"/>
                            <w:lang w:eastAsia="de-DE"/>
                          </w:rPr>
                          <w:t>V 4-4b Individualisierung und Differenzierung aus fachdidaktischer Sicht</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3</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4.</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erfolgreiche Absolvierung des Pflichtmoduls V-3-4a</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4-4a</w:t>
                        </w:r>
                      </w:p>
                    </w:tc>
                  </w:tr>
                  <w:tr w:rsidR="00F9131F" w:rsidRPr="00F9131F">
                    <w:trPr>
                      <w:trHeight w:val="165"/>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Planung und Anwendung verschiedener Möglichkeiten zur äußeren und inneren Differenzierung und Individualisierung aus der Sicht der jeweiligen Fachdidaktik</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Erstellen und Einsatz geeigneter Unterrichtsmaterialien für die jeweiligen Leistungsniveaus und Begabungen aus Sicht der jeweiligen Fachdidaktik</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Dokumentation der Differenzierungs- und Fördermaßnahmen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wird von den Referentinnen/Referenten jeweils zu Semesterbeginn aktuell bekannt gegeben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Übungen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Praxisdokumentation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 bzw. Englisch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5481"/>
                    <w:gridCol w:w="30"/>
                    <w:gridCol w:w="4224"/>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03" w:name="table2E"/>
                        <w:bookmarkEnd w:id="103"/>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04" w:name="_Toc168819964"/>
                        <w:bookmarkEnd w:id="104"/>
                        <w:r w:rsidRPr="00F9131F">
                          <w:rPr>
                            <w:rFonts w:ascii="Arial" w:eastAsia="Times New Roman" w:hAnsi="Arial" w:cs="Arial"/>
                            <w:b/>
                            <w:bCs/>
                            <w:kern w:val="36"/>
                            <w:sz w:val="20"/>
                            <w:szCs w:val="20"/>
                            <w:lang w:eastAsia="de-DE"/>
                          </w:rPr>
                          <w:t>V 4-5 Mensch und Kultur 2</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6</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4.</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 – fächerübergreifendes 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Englisch: Nachweis des sprachlichen Eigenkönnens auf Mindestlevel B2; Nachweis wird ersetzt durch mindestens CFE oder Englisch als Maturafach - nicht älter als 3 Jahre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Gestaltungsprinzipien der Moderne kennen und in der bildnerisch-künstlerischen Praxis anwenden 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Entwickeln eigener individueller Kreativität beim Suchen und Finden von Lösungsstrategien gestalterischer Prozesse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Erkennen der kommunikativen Bedeutung gestalterischer Ausdrucksformen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exemplarisches Kennenlernen des aktuellen Linzer Ausstellungsbetriebes und des kontextuellen museumspädagogischen Angebotes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 und mehrstimmige Lieder rhythmisch und melodisch richtig singen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Grundkenntnisse der Stimmbildung erlernen, an sich erleben und im Unterricht praktisch anwenden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musikalische Grundbegriffe erfassen und richtig verwenden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Instrumente benennen und mit diesen richtig umgehen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Klangmöglichkeiten verschiedener Instrumente entdecken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nach den Zeichen eines Spielleiters musizieren und selbst Spielleiter sein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Melodieabschnitte und Tonfolgen erfassen und im Notenbild erkennen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über vielfältige Methoden der Liedvermittlung verfügen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WT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Die Studierenden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wenden ihre Einsichten in die Grundfunktionen von Bauteilen (Rad, Achse, Welle, Hebel, Kurbel, Rolle) beim Herstellen von Modellen an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 die Funktionsweise von Maschinen, können deren Einzelteile benennen und diese in der praktischen Umsetzung anwenden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Die Studierenden sind fähig,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Fremdsprachenunterricht lehrplankonform, mittel- und längerfristig zu planen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sprachliche Zielsetzungen zu erarbeiten und geeignete Strategien auszuwählen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grundschuladäquate Sozialformen, Medien und Materialien effizient zu gebrauchen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Heterogenität zu bewältigen (d. h. differenzieren, individualisieren, alternative Unterrichtsformen einsetzen)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förderliche Lernumgebungen zu gestalten und mit Schülerfehlern konstruktiv umzugehen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kindliches Fremdsprachenlernen situations-, themen-, handlungs- und erlebnisorientiert zu planen und zu gestalten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Lernsituationen didaktisch so aufzubereiten, dass sie den Gegebenheiten natürlicher Kommunikation weitgehend entsprechen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zu den Aktivitäten der Klasse klare mündliche oder schriftliche Anweisungen zu geben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Fremdsprache auf adäquatem Niveau für affektive Funktionen (loben, ermuntern, ermahnen,...) zu verwenden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verschiedene Kommunikationsstrategien, wie z. B. Umschreibungen, Beschreibungen, Synonyme etc. einzusetzen, um Kommunikationsprobleme zu vermeiden oder zu bewältigen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durch ihr eigenes Sprachkönnen Vorbild für Lernende zu sein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IMC</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Gewinnung einer lustbetonten Einstellung zum Instrumentalspiel</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sichere Koordination des Bewegungsapparates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Aufbau der Spieltechnik am Instrument </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Fähigkeit, einfachste Literatur vom Blatt zu spielen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Einführung in die Liedbegleitung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Musizieren im Ensemble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Liedspiel und Begleitung zum eigenen Gesang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Schulung des Gehörs</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lastRenderedPageBreak/>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9735"/>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05" w:name="table2F"/>
                        <w:bookmarkEnd w:id="105"/>
                        <w:r w:rsidRPr="00F9131F">
                          <w:rPr>
                            <w:rFonts w:ascii="Arial" w:eastAsia="Times New Roman" w:hAnsi="Arial" w:cs="Arial"/>
                            <w:b/>
                            <w:bCs/>
                            <w:sz w:val="15"/>
                            <w:szCs w:val="15"/>
                            <w:lang w:eastAsia="de-DE"/>
                          </w:rPr>
                          <w:t>Bildungsinhalte:</w:t>
                        </w:r>
                      </w:p>
                    </w:tc>
                  </w:tr>
                  <w:tr w:rsidR="00F9131F" w:rsidRPr="00F9131F">
                    <w:trPr>
                      <w:trHeight w:val="1485"/>
                      <w:tblCellSpacing w:w="15" w:type="dxa"/>
                    </w:trPr>
                    <w:tc>
                      <w:tcPr>
                        <w:tcW w:w="0" w:type="auto"/>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Gestaltungsprinzipien der Moderne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Entwicklungstendenzen der Kunst des 20. Jahrhunderts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Pflege der Stimme und des Gehörs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Liedauswahl am Lebens- und Interessensbereich des Kindes orientieren und die multikulturellen Gegebenheiten berücksichtigen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Kontakt zu traditioneller Notenschrift und anderen Notationsformen herstellen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Musizieren und Klangexperimente mit verschiedenen Instrumenten zur Förderung des Gestaltungsvermögens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WT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physikalische Phänomene (Schwimmen, Gleiten, Fahren, Hebel, Getriebe, Bewegungsumlenkung, …) untersuchen und beschreiben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problemorientiertes 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experimentelle Vorgehensweisen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Konstruktion und Bau von Modellen zu physikalischen Gesetzmäßigkeiten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„Classroom-Management“ in der Zielsprache: Reden im Unterricht, tägliche Routine, Anweisungen, Lob und Ermunterung, Korrektur, Organisation von Interaktion und Aktivitäten, Schüler/-innen zum Sprechen bringen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Training der vier sprachlichen Fertigkeitsbereiche – Hörverstehen, Leseverstehen, Sprechen, Schreiben sowie Wortschatz und Grammatik</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Sprachfunktionen und Sprachvarianten in unterschiedlichen Situationen und Kontexten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fachdidaktische Gliederungsmodelle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Techniken der Vermittlung, Übung und Festigung des relevanten Sprachrepertoires (“skills“)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Unterrichtsmethoden und -techniken in den Fertigkeitsbereichen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praktischer Einstieg in den ersten Wochen des ersten Schuljahres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Planung, Durchführung und Reflexion beispielhafter Unterrichtssequenzen für die Grundstufen 1 und 2</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IMC</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Spiel geeigneter instrumentenspezifischer Etüden und Übungen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einfache Spielstücke aus verschiedenen Epochen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Erarbeitung von Liedbegleitungen gängiger Kinderlieder</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methodisch-didaktische Verwendung des Instruments im Musikunterricht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Transpositionsübungen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Akkordsymbole und Tabulaturen in der Liedbegleitung</w:t>
                        </w:r>
                      </w:p>
                    </w:tc>
                  </w:tr>
                  <w:tr w:rsidR="00F9131F" w:rsidRPr="00F9131F">
                    <w:trPr>
                      <w:tblCellSpacing w:w="15" w:type="dxa"/>
                    </w:trPr>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Zertifizierbare (Teil-)Kompetenzen:</w:t>
                        </w:r>
                      </w:p>
                    </w:tc>
                  </w:tr>
                  <w:tr w:rsidR="00F9131F" w:rsidRPr="00F9131F">
                    <w:trPr>
                      <w:trHeight w:val="720"/>
                      <w:tblCellSpacing w:w="15" w:type="dxa"/>
                    </w:trPr>
                    <w:tc>
                      <w:tcPr>
                        <w:tcW w:w="0" w:type="auto"/>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Bewusstsein schaffen für die Subjektivität der eigenen Wahrnehmung und Interpretation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Toleranz gegenüber der Pluralität unterschiedlicher Ausdrucks- und Gestaltungsformen vermitteln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Bereitschaft, Konstruktion und Wandel von Geschlechterbilder in der Moderne zu erkennen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Fähigkeit, mit einer Gruppe ein Lied einzustudieren und zu dirigieren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eine Musikgruppe leiten und differenziert Einsätze geben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Maßnahmen setzen, um den unterschiedlichen Fähigkeiten und Begabungen beim Singen und Musizieren gerecht zu werden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Instrumente in der Liedbegleitung stilgerecht einsetzen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WT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Die Studierenden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sind in der Lage, sich mit Phänomen aus Natur und Technik auseinander zu setzen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 analytische und synthetische Methoden, sich Erkenntnisse und Wissen im Bereich der physikalischen Grundprinzipien anzueignen und an die Schüler/-innen weiter zu geben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erweitern ihre persönlichen, handwerklich-manuellen Fähigkeiten und Fertigkeiten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 den einfachen Stromkreis und wenden diesen werkstückspezifisch an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einen reichhaltigen Wortschatz zu grundschuladäquaten Themenkreisen in Wort und Schrift beherrschen, der über die zu vermittelnden Inhalte hinausreicht und in kommunikativem Kontext auf einem für Lehrende entsprechenden Niveau angewendet werden kann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über eine ausreichende fremdsprachliche Flexibilität verfügen, um die während des Unterrichts auftretenden Situationen in der Zielsprache bewältigen zu können (B2 – Europäischer Referenzrahmen / CEF)</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angemessene Strategien zur Steuerung der Interaktion im Unterricht benutzen, d.h. Arbeitsschritte, Aktivitäten, etc. einleiten, durchführen und beenden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über eine Aussprache und Intonation verfügen, die einem akzeptierten fremdsprachlichen Modell möglichst nahe kommt (“near native pronunciation and intonation”) unter Bedachtnahme auf besondere Merkmale des phonologischen Systems, von Akzentuierung, Rhythmus und Intonationsvarianten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Lerninhalte im Hinblick auf den Lehrplan der Grundschule didaktisch legitimieren, die wichtigsten Intentionen herausarbeiten und in die Praxis umsetzen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 der Lage sein, verschiedene Strategien zu fördern, welche die Schüler/-innen befähigen, das Fremdsprachenlernen zu lernen, indem die Kinder zum erforderlichen Metaverständnis geführt werden, sodass diese beginnen können, ihre eigenen Entscheidungen über den Gebrauch verschiedener Lernstrategien zu treffen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methodisch-didaktische Zusammenhänge erkennen und adäquate Gliederungsmodelle als Planungshilfen auswählen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Beobachten bzw. selbst gehaltenen Fremdsprachenunterricht nach den Kriterien von DIALANG bzw. ALTE (CEF) reflektieren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IMC</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Präsentation von 5 Liedern bzw. Instrumentalstücken, wobei die/der Studierende seinen/ihren Gesang auf dem Instrument begleitet</w:t>
                        </w:r>
                      </w:p>
                    </w:tc>
                  </w:tr>
                  <w:tr w:rsidR="00F9131F" w:rsidRPr="00F9131F">
                    <w:trPr>
                      <w:tblCellSpacing w:w="15" w:type="dxa"/>
                    </w:trPr>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Literatur:</w:t>
                        </w:r>
                      </w:p>
                    </w:tc>
                  </w:tr>
                  <w:tr w:rsidR="00F9131F" w:rsidRPr="00F9131F">
                    <w:trPr>
                      <w:tblCellSpacing w:w="15" w:type="dxa"/>
                    </w:trPr>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wird von dem/der Referenten/Referentin jeweils zu Semesterbeginn aktuell bekannt gegeben.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lastRenderedPageBreak/>
                          <w:t>Literatur – Instrumentalmusik: Gitarrenliteratur, Klavierliteratur, Flötenliteratur….; gängige Liederbücher; Etüden zum gewählten Instrument</w:t>
                        </w:r>
                      </w:p>
                    </w:tc>
                  </w:tr>
                  <w:tr w:rsidR="00F9131F" w:rsidRPr="00F9131F">
                    <w:trPr>
                      <w:tblCellSpacing w:w="15" w:type="dxa"/>
                    </w:trPr>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Lehr- und Lernformen:</w:t>
                        </w:r>
                      </w:p>
                    </w:tc>
                  </w:tr>
                  <w:tr w:rsidR="00F9131F" w:rsidRPr="00F9131F">
                    <w:trPr>
                      <w:tblCellSpacing w:w="15" w:type="dxa"/>
                    </w:trPr>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Übungen und Literaturstudium</w:t>
                        </w:r>
                      </w:p>
                    </w:tc>
                  </w:tr>
                  <w:tr w:rsidR="00F9131F" w:rsidRPr="00F9131F">
                    <w:trPr>
                      <w:tblCellSpacing w:w="15" w:type="dxa"/>
                    </w:trPr>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aktive Teilnahme an den Lehrveranstaltungen, mündliche bzw. schriftliche Prüfungen, Vorlage kontextgebundener Arbeiten (aus den Lehrveranstaltungen und aus dem Selbststudium), Exkursionsteilnahme (BE), praktische Arbeiten (schriftliche Unterrichtsplanungen mit Sachanalyse und didaktischer Analyse) (WT), literaturgestützte mittelfristige Planungen, Vorlage eines Lerndossiers (E)</w:t>
                        </w:r>
                      </w:p>
                    </w:tc>
                  </w:tr>
                  <w:tr w:rsidR="00F9131F" w:rsidRPr="00F9131F">
                    <w:trPr>
                      <w:tblCellSpacing w:w="15" w:type="dxa"/>
                    </w:trPr>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Deutsch/Englisch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3647"/>
                    <w:gridCol w:w="157"/>
                    <w:gridCol w:w="5931"/>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06" w:name="table30"/>
                        <w:bookmarkEnd w:id="106"/>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07" w:name="_Toc168819965"/>
                        <w:bookmarkEnd w:id="107"/>
                        <w:r w:rsidRPr="00F9131F">
                          <w:rPr>
                            <w:rFonts w:ascii="Arial" w:eastAsia="Times New Roman" w:hAnsi="Arial" w:cs="Arial"/>
                            <w:b/>
                            <w:bCs/>
                            <w:kern w:val="36"/>
                            <w:sz w:val="20"/>
                            <w:szCs w:val="20"/>
                            <w:lang w:eastAsia="de-DE"/>
                          </w:rPr>
                          <w:t>V 5-1 Pädagogisches Fachstudium: Schulentwicklung in einer pluralistischen Gesellschaft</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6</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5.</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 – fächerübergreifendes 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vAlign w:val="center"/>
                        <w:hideMark/>
                      </w:tcPr>
                      <w:p w:rsidR="00F9131F" w:rsidRPr="00F9131F" w:rsidRDefault="00F9131F" w:rsidP="00F9131F">
                        <w:pPr>
                          <w:spacing w:after="0"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nt&gt;</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erfolgreicher Abschluss des ersten Studienabschnitts</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AP: </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Bedeutung von Partizipation und Demokratisierung von Schule und Konzepte zu deren Umsetzung kennen 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Theorien und Konzepte der Schul- und Organisationsentwicklung und deren Evaluation als Teil der professionellen Unterrichtsarbeit verstehen und die dafür nötigen Kompetenzen entwickeln.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RP: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mit religiöser und weltanschaulicher Heterogenität umgehen 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Motivation bei sich selbst erkennen und leistungsmotivationale Konzepte in den schulischen Kontext transferieren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gesellschaftliche Bedingtheit von Schule bewusst machen, die gesellschaftlichen Funktionen der Schule analysieren, den Einfluss verschiedener gesellschaftlicher Subsysteme auf die Schule aufzeigen, über den Einfluss von Bildungsinstitutionen auf die Gesellschaft reflektieren.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IP: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Einblick in besondere Bedürfnisse von Schülerinnen/Schülern mit Behinderungen und Begabungen in ihren spezifischen Lebenswelten gewinnen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mit religiöser, weltanschaulicher und politischer Heterogenität umgehen lernen.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Bildungsinhalte:</w:t>
                        </w:r>
                      </w:p>
                    </w:tc>
                  </w:tr>
                  <w:tr w:rsidR="00F9131F" w:rsidRPr="00F9131F">
                    <w:trPr>
                      <w:trHeight w:val="1485"/>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AP: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Partizipation und Demokratisierung in Schule und Erziehung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Theorien und Konzepte der Schul- und Organisationsentwicklung inklusive deren Evaluierung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RP: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interkulturelles und interreligiöses 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Theorien der Motivation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Schule als Institution. Gesellschaftliche Funktionen der Schule. Schule und Wirtschaft. Schule und Politik</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IP: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Überblick über verschiedene Behinderungen und Begabungen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der Wertewandel der Gegenwartsgesellschaft in der Spannung von Pluralismus und Fundamentalismus</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AP: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partizipative Mitverantwortung aller Beteiligten (Schüler/-innen, Eltern, gesellschaftliche Interessensgruppen) an einer zeitgemäßen Lehr- und Lernkultur erkennen und realisieren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unterschiedlichen Begabungen gerecht werden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sich der neuen Rolle als Lehrer/-in in einer partizipativen Lehr- und Lernkultur bewusst sein und diese gestalten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konkrete Modelle, Konzepte, Beispiele für Schülermitgestaltung erkennen, erproben, evaluieren, reflektieren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Entwicklungsprozesse von Schulen als spezielle Organisationen verstehen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Möglichkeiten der Gestaltung und Evaluation von Schul- und Organisationsentwicklungsprozessen 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Bereitschaft und Fähigkeit zur Beteiligung an Schulentwicklung zeigen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RP: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Methoden zur Identitätsstärkung und Förderung von Toleranz 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Schulkultur unter Berücksichtigung religiöser und kultureller Differenzen gestalten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Verständnis und Wertschätzung gegenüber Andersgläubigen initiieren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reflektierte Bearbeitung in motivationalen Konzepten inklusive der Transferleistung auf die Handlungsebene nachweisbar dokumentieren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Leistungsmotivation im Kontext der Leistungsbeurteilung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ünterrichtliche Prozesse vor dem Hintergrund leistungsmotivationaler Konzepte reflektieren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das Bewusstsein, dass pädagogische Fragestellungen immer gesellschaftliche Fragestellungen sind</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Erkenntnis, dass Schule im Dienste der Gesellschaft steht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sich mit den Erwartungen gesellschaftlicher Subsysteme auseinandersetzen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IP: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sich mit Hilfe von Literatur und unterstützenden Institutionen Kenntnisse erwerben und diese belegen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unterschiedliche Bedürfnisse von Kindern dokumentieren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unterschiedliche Bedürfnisse in unterschiedlichen Kulturen wahrnehmen und dokumentieren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Fähigkeit, Probleme der kulturellen Differenz aus verschiedenen Perspektiven sehen und begründen zu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religiöse und säkulare Traditionen verstehen und argumentieren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Schulkultur unter Berücksichtigung religiöser und kultureller Differenzen gestalten können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aktuelle Literatur nach Maßgabe der/des Vortragenden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aktive Teilnahme an den Lehrveranstaltungen und Erfüllung der Studienaufträge;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abschließende Prüfung (schriftlich oder mündlich) in allen Teilbereichen (laut gültiger Studien- und Prüfungsordnung der PH);</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Selbststudium pro Fach: zum vorgegebenen Thema aktuelle wissenschaftliche Texte und Informationen bearbeiten bzw. interpretieren und für pädagogische Handlungsfelder nach wissenschaftlichen Kriterien schriftlich dokumentieren.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Betreutes Selbststudium (IP): spezielle Fragen zu Behinderungen u. Begabungen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lastRenderedPageBreak/>
                          <w:t>Betreutes Selbststudium (PS): Institution Schule und gesellschaftliche Subsysteme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Prüfungszeitraum: Semesterende bis Ende März</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5272"/>
                    <w:gridCol w:w="107"/>
                    <w:gridCol w:w="4356"/>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08" w:name="table31"/>
                        <w:bookmarkEnd w:id="108"/>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09" w:name="_Toc168819966"/>
                        <w:bookmarkEnd w:id="109"/>
                        <w:r w:rsidRPr="00F9131F">
                          <w:rPr>
                            <w:rFonts w:ascii="Arial" w:eastAsia="Times New Roman" w:hAnsi="Arial" w:cs="Arial"/>
                            <w:b/>
                            <w:bCs/>
                            <w:kern w:val="36"/>
                            <w:sz w:val="20"/>
                            <w:szCs w:val="20"/>
                            <w:lang w:eastAsia="de-DE"/>
                          </w:rPr>
                          <w:t>V 5-2 Kind und Kreativität</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6</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5.</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 – fächerübergreifendes 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Abschluss des 1. Studienabschnitts;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für das Fach Englisch</w:t>
                        </w:r>
                        <w:r w:rsidRPr="00F9131F">
                          <w:rPr>
                            <w:rFonts w:ascii="Arial" w:eastAsia="Times New Roman" w:hAnsi="Arial" w:cs="Arial"/>
                            <w:b/>
                            <w:bCs/>
                            <w:sz w:val="15"/>
                            <w:szCs w:val="15"/>
                            <w:lang w:eastAsia="de-DE"/>
                          </w:rPr>
                          <w:t>:</w:t>
                        </w:r>
                        <w:r w:rsidRPr="00F9131F">
                          <w:rPr>
                            <w:rFonts w:ascii="Arial" w:eastAsia="Times New Roman" w:hAnsi="Arial" w:cs="Arial"/>
                            <w:sz w:val="15"/>
                            <w:szCs w:val="15"/>
                            <w:lang w:eastAsia="de-DE"/>
                          </w:rPr>
                          <w:t> Nachweis des sprachlichen Eigenkönnens auf Mindestlevel B2; Nachweis wird ersetzt durch mindestens CFE oder Englisch als Maturafach - nicht älter als 3 Jahre (2005)</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Zielsetzungen eines problemorientierten Mathematikunterrichts kennen 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Lernphasen und Kontrolle des Problemlösens anhand unterrichtspraktischer Beispiele erarbeiten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problemlösende Bearbeitung von mathematischen Themenbereichen zur Kreativitätsförderung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Die Studierenden sind fähig,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Lehr- und Lernmaterialien nach den Kriterien des Lehrplans auszuwählen, zu adaptieren bzw. selbstständig zu entwickeln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Spiele zu erklären und durchzuführen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Lieder zu erarbeiten und darauf bezogene Aktivitäten (Bewegungen, Tanz) zu initiieren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Lernstoff in variierender Form zu wiederholen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das eigenverantwortliche Lernen und selbstständige Arbeiten ihrer Schüler/-innen zu fördern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medien- und technologiegestützte Lehr- und Lernprozesse, sowie lernfördernde Interaktionsprozesse zu ermöglichen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auf der Grundlage fundierter praktischer und theoretischer Kenntnisse die Möglichkeiten der neuen Technologien für Lehr- und Lernprozesse zu nutzen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Erwerben von Basiswissen bezüglich Entwicklung, Erscheinungsformen, Funktion der bildenden Kunst und visueller Medien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Erkennen der gesellschaftspolitischen Relevanz visueller Medien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Erkennen und Verstehen der Mechanismen der Medien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Sensibilisieren für den Ausdruck geschlechtsspezifischer Machtverhältnisse in Sprache, Bild und Kommunikation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Formen der (klassischen) Musik benennen und analysieren lernen und in Bewegung umsetzen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musikalische (Grund-)Begriffe erfassen und benennen und im Unterricht sicher anwenden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Komponistenbilder schulstufengerecht erstellen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Musikinstrumente und Stimmen an ihrem Klang erkennen und benennen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Wirkungen von Höreindrücken beschreiben und in grafische Zeichen umsetzen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einfache Instrumente selbst herstellen und zu Geschichten, Texten etc. einsetzen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Tänze und einfache Choreografien kindgerecht einstudieren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Instrumentalerziehung und Chorgesang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Weiterentwicklung der Spieltechnik am Instrument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Heranführen an Spielstücke im mittleren Schwierigkeitsgrad</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erweiterte Kompetenz in der Liedbegleitung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Musizieren im Ensemble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Liedspiel und Begleitung zum eigenen Gesang (Weiterführung des Moduls 3-3b)</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Schulung des Gehörs</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Bildungsinhalte:</w:t>
                        </w:r>
                      </w:p>
                    </w:tc>
                  </w:tr>
                  <w:tr w:rsidR="00F9131F" w:rsidRPr="00F9131F">
                    <w:trPr>
                      <w:trHeight w:val="1485"/>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Problemlösen und Kreativitätsförderung im Mathematikunterricht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Beschäftigung mit verschiedensten Arten von Sprachspielen und spielerischen Übungsformen - Rollenspiele und Sketche sowie Analyse und Beurteilung derselben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computerunterstütztes Lernen (CALL)</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Lehr- und Lernmaterialien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The Internet for Kids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The Internet for Language Teachers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Language Corpora</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Grundlagen der visuellen Kommunikation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fotografische und filmische Gestaltungselemente (analog und digital)</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Manipulation in der Bildwerbung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Geräusche und Klänge aus der Umwelt erkennen, benennen, nachahmen und in grafische Zeichen umsetzen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Funktionsbereiche der Musik für die Gesellschaft bestimmen und die Bedeutung für das spätere Freizeitverhalten der Kinder erfahren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Komponisten und ihre Werke in beispielhaften Zusammenhängen kennen 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 Zusammenwirken von Musik und Bewegung Körperbewusstsein, Raum- und Zeiterfahrung sowie Formempfinden gewinnen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Bewegung in Musik umsetzen und musikalische Grundbegriffe erfassen und benennen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kreatives Gestalten und Improvisation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Instrumentalerziehung und Chorgesang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Spiel geeigneter instrumentenspezifischer Etüden und Übungen mit erhöhten Anforderungen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Spielstücke aus verschiedenen Epochen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Erarbeitung von Liedbegleitungen gängiger Kinderlieder; Repertoireerwerb</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methodisch-didaktische Umsetzung im Musikunterricht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Transpositionsübungen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Liedbegleitung mit und ohne Akkordsymbole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Liedbegleitung mit Hauptstufen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Akkordsymbole und Tabulaturen in der Liedbegleitung</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Zertifizierbare (Teil-)Kompetenzen:</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Grundbedingungen des Problemlöseunterrichts kennen und strategische Lernhilfen beim Problemlösen anwenden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einzelne Lernphasen des Problemlösens gestalten und durchführen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mathematische Probleme anleiten, moderieren und lösen und Maßnahmen zur Kreativitätsförderung setzen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den Fremdsprachenunterricht als einen komplexen interaktiven Prozess verstehen, der gleichzeitig den Lernprozess an sich, die Intentionen und Handlungen der Lehrer/-innen und die Lebenssituation und Personalität der Kinder umfasst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eine unterstützende, angenehme Unterrichtsatmosphäre schaffen in der gleichzeitig zum Erlernen der Fremdsprache eine kognitive, soziale und affektive Entwicklung aller Begabungen stattfinden kann / in der die Schüler/-innen selbstständig (ohne direkte Steuerung durch die Lehrkraft) lernen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differenzierte Unterrichtsmaterialien auswählen bzw. erstellen und der Klassensituation und dem individuellen Lernstand der Kinder anpassen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Einsatz und Nutzung von audiovisuellen Medien und (jeweils) neuen Technologien.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Lernentwicklungen, Lernverläufe und Lernprobleme während des frühen Fremdsprachenlernens wahrnehmen und das Lernangebot durch Differenzieren und Individualisieren daran orientieren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verschiedene Korrekturtechniken (nonverbale Reaktion, Wiederholung, Verneinung, Nachfragen,...) gebrauchen, die dem sprachlichen Niveau der Kinder entsprechen und diese die Korrekturen als einen positiven, förderlichen Bestandteil des Lernprozesses erleben lassen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Werkzeuge und Methoden anwenden, die verlässliche Aussagen zur altersgemäßen fremdsprachlichen Bildungsstufe leisten (“corpus science”)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Fähigkeit, die Rolle der Massenmedien kritisch zu hinterfragen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Fähigkeit entwickeln, Werbestrategien zu erkennen und diese den Lernenden bewusst machen zu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Sensibilisierung für die individuellen Problemlagen der Lernenden unter besonderer Berücksichtigung für Jugendkultur und Geschlechterdifferenz</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 „unkonventionelles“ Komponistenbild erstellen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 Musikstück für Kinder methodengerecht aufbereiten und in Bewegung oder szenisch umsetzen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mit Stimme, elementaren und selbst hergestellten Instrumenten improvisieren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über selbstbewusstes musikalisches Auftreten verfügen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über ein Werkrepertoire verschiedener Epochen und Stilrichtungen verfügen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Instrumentalerziehung und Chorgesang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Präsentation von 10 Liedern bzw. Instrumentalstücken mit gesteigertem Schwierigkeitsgrad, wobei die/der Studierende seinen/ihren Gesang auf dem Instrument begleitet</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wird von dem/der Vortragenden jeweils zu Semesterbeginn aktuell bekannt gegeben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Literatur - Instrumentalmusik:</w:t>
                        </w:r>
                        <w:r w:rsidRPr="00F9131F">
                          <w:rPr>
                            <w:rFonts w:ascii="Arial" w:eastAsia="Times New Roman" w:hAnsi="Arial" w:cs="Arial"/>
                            <w:b/>
                            <w:bCs/>
                            <w:sz w:val="15"/>
                            <w:szCs w:val="15"/>
                            <w:lang w:eastAsia="de-DE"/>
                          </w:rPr>
                          <w:t> </w:t>
                        </w:r>
                        <w:r w:rsidRPr="00F9131F">
                          <w:rPr>
                            <w:rFonts w:ascii="Arial" w:eastAsia="Times New Roman" w:hAnsi="Arial" w:cs="Arial"/>
                            <w:sz w:val="15"/>
                            <w:szCs w:val="15"/>
                            <w:lang w:eastAsia="de-DE"/>
                          </w:rPr>
                          <w:t>Gitarrenliteratur, Klavierliteratur, Flötenliteratur….; gängige Liederbücher; Etüd</w:t>
                        </w:r>
                      </w:p>
                    </w:tc>
                  </w:tr>
                  <w:tr w:rsidR="00F9131F" w:rsidRPr="00F9131F">
                    <w:trPr>
                      <w:tblCellSpacing w:w="15" w:type="dxa"/>
                    </w:trPr>
                    <w:tc>
                      <w:tcPr>
                        <w:tcW w:w="0" w:type="auto"/>
                        <w:vAlign w:val="center"/>
                        <w:hideMark/>
                      </w:tcPr>
                      <w:p w:rsidR="00F9131F" w:rsidRPr="00F9131F" w:rsidRDefault="00F9131F" w:rsidP="00F9131F">
                        <w:pPr>
                          <w:spacing w:after="0"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en zum gewählten Instrument</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Seminare, praktische Übungen, Literaturstudium</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aktive Teilnahme an den Lehrveranstaltungen; Ausarbeitung und Präsentationen einzelner Themen – Prozessdokumentation und praktische Arbeiten; mündliche oder schriftliche Modulprüfung; BE: Vorlage kontextgebundener Arbeiten (aus den Lehrveranstaltungen und aus dem Selbststudium); ME: mündliche Prüfung und Präsentation eines Musikstücks bzw. Komponistenbilds</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4554"/>
                    <w:gridCol w:w="30"/>
                    <w:gridCol w:w="5151"/>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10" w:name="table32"/>
                        <w:bookmarkEnd w:id="110"/>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11" w:name="_Toc168819967"/>
                        <w:bookmarkEnd w:id="111"/>
                        <w:r w:rsidRPr="00F9131F">
                          <w:rPr>
                            <w:rFonts w:ascii="Arial" w:eastAsia="Times New Roman" w:hAnsi="Arial" w:cs="Arial"/>
                            <w:b/>
                            <w:bCs/>
                            <w:kern w:val="36"/>
                            <w:sz w:val="20"/>
                            <w:szCs w:val="20"/>
                            <w:lang w:eastAsia="de-DE"/>
                          </w:rPr>
                          <w:t>V 5-3 Umgang mit Größen, Stoffen, Formen und Techniken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6</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5.</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 – fächerübergreifendes 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Abschluss des 1. Studienabschnitts</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SP</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SU und WX</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Inhalte fachdidaktisch so aufarbeiten können, dass bei Schülerinnen/Schülern Interesse geweckt wird, um sie bei der Entdeckung und Erforschung ihrer Umwelt situationsgerecht unterstützen zu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Selbstkompetenz beim Planen, Durchführen und Auswerten von Experimenten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Kommunizieren von mathematischen Inhalten und Arbeit an problemhaltigen Sachaufgaben bzw. Bildungsstandards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WT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Die Studierenden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gewinnen durch das Herstellen von Schwimm- und Flugkörpern Einsichten in die Gesetzmäßigkeiten des Auftriebs in Luft und Wasser</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verwenden den einfachen Stromkreis zum Steuern und Schalten unterschiedlicher Funktionsmodelle</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1485"/>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SU und WX</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fachspezifische Arbeitsweisen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Experimente aus Physik und Chemie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das Experiment und seine zentrale Stellung im Bereich forschenden und entdeckenden Lernens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Hypothesenbildung(en) – schlussfolgerndes Denken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Form und Strukturversuche mit fadenbildenden, flächenbildenden, flächengestaltenden und körperbildenden Verfahren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Erfahrungen sammeln in der Planung und Ausführung von gestalterischen Kurzaufgaben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Exkursionen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Sachrechnen und Umgang mit Bildungsstandards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WT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physikalische Phänomene (Schwimmen, Gleiten, Fahren, Hebel, Getriebe, Bewegungsumlenkung, …) untersuchen und beschreiben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problemorientiertes 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experimentelle Vorgehensweisen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Konstruktion und Bau von Modellen zu physikalischen Gesetzmäßigkeiten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Zertifizierbare (Teil-)Kompetenzen:</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SU und WX</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fachgerechter Umgang mit Stoffen und Geräten - Experimente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Inhalte aus dem Erlebnis- und Erfahrungsbereich der Kinder unter Berücksichtigung des mathematischen und naturwissenschaftlichen Denkens entsprechend methodisch-didaktisch aufarbeiten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grundlegende Inhalte der Fachbereiche beherrschen und methodisch didaktisch aufbereiten und durchführen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Planung und Ausführung von gestalterischen Kurzaufgaben mit Schwerpunkt Flächen- und Körperbildung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handwerkliche Prozesse initiieren, anleiten und begleiten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feinmotorische Handlungsabläufe beobachten und bei auftretenden Problemen zielgerichtete Hilfestellung geben können (Differenzierung)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Reflexionsphasen am Ende von Gestaltungsprozessen anleiten und begleiten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mathematische Modellbildung – mathematische Alltagssituationen modellieren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Sachprobleme erfassen und kommunizieren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um Bildungsstandards Bescheid wissen und sie kritisch analysieren und berücksichtigen 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WT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Die Studierenden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sind in der Lage, sich mit Phänomenen aus Natur und Technik auseinanderzusetzen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 analytische und synthetische Methoden, sich Erkenntnisse und Wissen im Bereich der physikalischen Grundprinzipien anzueignen und an die Schüler/-innen weiter zu geben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zeigen ihre persönlichen, handwerklich-manuellen Fähigkeiten und Fertigkeiten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 den einfachen Stromkreis und wenden diesen werkstückspezifisch an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wird von den Vortragenden jeweils zu Semesterbeginn aktuell bekannt gegeben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Seminare, praktische Übungen, Literaturstudium</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SU, M, WX: aktive Teilnahme an den Lehrveranstaltungen und Exkursion(en); Ausarbeitung und Präsentationen einzelner Themen – Prozessdokumentation und praktische Arbeiten; mündliche oder schriftliche Prüfung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WT: schriftliche bzw. mündliche Prüfungen und praktische Arbeiten (schriftliche Unterrichtsplanungen mit Sachanalyse und didaktischer Analyse)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4585"/>
                    <w:gridCol w:w="30"/>
                    <w:gridCol w:w="5120"/>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12" w:name="table33"/>
                        <w:bookmarkEnd w:id="112"/>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13" w:name="_Toc168819968"/>
                        <w:bookmarkEnd w:id="113"/>
                        <w:r w:rsidRPr="00F9131F">
                          <w:rPr>
                            <w:rFonts w:ascii="Arial" w:eastAsia="Times New Roman" w:hAnsi="Arial" w:cs="Arial"/>
                            <w:b/>
                            <w:bCs/>
                            <w:kern w:val="36"/>
                            <w:sz w:val="20"/>
                            <w:szCs w:val="20"/>
                            <w:lang w:eastAsia="de-DE"/>
                          </w:rPr>
                          <w:t>V 5-4a Mehrdimensionalität von Lehr- und Lernprozessen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4</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5.</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erfolgreiche Absolvierung der Pflichtmodule V-4-4a und V-4-4b</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7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Durchführung mehrerer zusammenhängender Unterrichtseinheiten im Kontext einer mittelfristigen Planung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Erstellen einer schriftlichen mittelfristigen Planung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Kennenlernen und Anwenden projektorientierter und offener Lernformen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Kennenlernen verschiedenster Beispiele aus der Reformpädagogik</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Erkennen unterschiedlicher Lernstrategien der Schüler/-innen</w:t>
                        </w:r>
                      </w:p>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Betreutes Selbststudium: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aus konkreten Fällen das Verallgemeinerbare und das Spezifische erkennen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Konsequenzen für die eigene Situation daraus ziehen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Unterrichtsanalyse</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Nutzung der Lernstrategien der Schüler/-innen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Teilnahme an bzw. Durchführung von fächerübergreifenden Unterrichtsprojekten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Anwenden unterschiedlicher Lehr- und Lernmethoden</w:t>
                        </w:r>
                      </w:p>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Betreutes Selbststudium: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Arbeit an konkreten Fällen aus der Schulpraxis</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schriftliche Dokumentation von Lernstrategien bei Schülerinnen/Schülern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schriftliche Reflexion und Dokumentation eines ausgewählten Projekts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Präsentation und Publikation der Projektergebnisse (E-Learning - Plattform, Lernwerkstatt)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Unterrichtsanalysen durchführen können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wird von den Referentinnen/Referenten jeweils zu Semesterbeginn aktuell bekannt gegeben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Unterrichtspraxis und Reflexionsgespräche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Praxisdokumentation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 bzw. Englisch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5336"/>
                    <w:gridCol w:w="30"/>
                    <w:gridCol w:w="4369"/>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14" w:name="table34"/>
                        <w:bookmarkEnd w:id="114"/>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15" w:name="_Toc168819969"/>
                        <w:bookmarkEnd w:id="115"/>
                        <w:r w:rsidRPr="00F9131F">
                          <w:rPr>
                            <w:rFonts w:ascii="Arial" w:eastAsia="Times New Roman" w:hAnsi="Arial" w:cs="Arial"/>
                            <w:b/>
                            <w:bCs/>
                            <w:kern w:val="36"/>
                            <w:sz w:val="20"/>
                            <w:szCs w:val="20"/>
                            <w:lang w:eastAsia="de-DE"/>
                          </w:rPr>
                          <w:t>V 5-4b Schulrecht</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5.</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Vermittlung der rechtlichen Grundlagen für die künftige Tätigkeit als Lehrer/-in an allgemein bildenden Pflichtschulen. Durch praktische Beispiele aus dem Schulalltag ist die Lebensnähe des Studienangebotes zu wahren. Vorschriften, die sich nicht unmittelbar auf den Schulalltag auswirken, sind nur insoweit zu behandeln, als dies zum Verständnis des vom Lehrer/von der Lehrerin anzuwendenden Schulrechts erforderlich ist</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148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verfassungsrechtliche Grundlagen des österr. Schulwesens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Schulunterrichtsrecht (Schulunterrichtsgesetz und Verordnungen, insbesondere Leistungsbeurteilungs- und Schulveranstaltungenverordnung), wobei insbesondere die Grundzüge des Verwaltungsverfahrens, die Verwaltungsaufgaben der Schule, die Aufgaben des Lehrers/der Lehrerin und Schulleiters/der Schulleiterin und die Lehrerkonferenzen behandelt werden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Schulpflichtrecht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Schulorganisationsrecht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Schulzeitrecht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Religionsunterrichtsrecht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Grundzüge des Privatschulrechts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Schulverwaltung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Dienstrecht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Einführung in das Rechtsinformationssystem (RIS)</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Zertifizierbare (Teil-)Kompetenzen:</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Verständnis für die rechtlichen Grundlagen der äußeren und inneren rechtlichen Ordnung des Schulwesens und die Kenntnis dieser Ordnung insoweit, dass die Aufgaben des Lehrberufs erfüllt werden können. Fähigkeit, die relevanten Rechtsnormen zu finden, auch unter Zuhilfenahme des Rechtsinformationssystems (RIS)</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wird von dem/der Referenten/Referentin jeweils zu Semesterbeginn aktuell bekannt gegeben.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Vorlesung, Übung/Seminar (Lösung von Fällen)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schriftlicher Test unter Einbeziehung der Mitarbeit bei der Lösung der Fälle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6930"/>
                    <w:gridCol w:w="73"/>
                    <w:gridCol w:w="2732"/>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16" w:name="table35"/>
                        <w:bookmarkEnd w:id="116"/>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17" w:name="_Toc168819970"/>
                        <w:bookmarkEnd w:id="117"/>
                        <w:r w:rsidRPr="00F9131F">
                          <w:rPr>
                            <w:rFonts w:ascii="Arial" w:eastAsia="Times New Roman" w:hAnsi="Arial" w:cs="Arial"/>
                            <w:b/>
                            <w:bCs/>
                            <w:kern w:val="36"/>
                            <w:sz w:val="20"/>
                            <w:szCs w:val="20"/>
                            <w:lang w:eastAsia="de-DE"/>
                          </w:rPr>
                          <w:t>V 5-5a Pädagogisches Lernfeld 1 (Forschungsorientiertes Lernfeld)</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3</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5.</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 – fächerübergreifendes 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erfolgreicher Abschluss des ersten Studienabschnitts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besondere Kenntnisse in forschungsmethodischen Fragen u. Methoden der empirischen Sozialforschung.</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AP: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pädagogische Maßnahmen bei Kindern mit Passungsproblemen kennen und anwenden können – </w:t>
                        </w:r>
                        <w:r w:rsidRPr="00F9131F">
                          <w:rPr>
                            <w:rFonts w:ascii="Arial" w:eastAsia="Times New Roman" w:hAnsi="Arial" w:cs="Arial"/>
                            <w:sz w:val="15"/>
                            <w:szCs w:val="15"/>
                            <w:u w:val="single"/>
                            <w:lang w:eastAsia="de-DE"/>
                          </w:rPr>
                          <w:t>Fragen der Begabungsförderung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 von thematischen Bereichen aus der Kinder- und Jugendpsychiatrie (ICD 10 und DSM IV Strukturen)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IP: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Bedürfnisse von Schülerinnen/Schülern mit Förderbedarf wahrnehmen und bearbeiten können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Bildungsinhalte:</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AP:</w:t>
                        </w:r>
                      </w:p>
                    </w:tc>
                  </w:tr>
                  <w:tr w:rsidR="00F9131F" w:rsidRPr="00F9131F">
                    <w:trPr>
                      <w:tblCellSpacing w:w="15" w:type="dxa"/>
                    </w:trPr>
                    <w:tc>
                      <w:tcPr>
                        <w:tcW w:w="0" w:type="auto"/>
                        <w:vAlign w:val="center"/>
                        <w:hideMark/>
                      </w:tcPr>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herausfordernde Erziehungsphänomene, professionelles Erzieherverhalten mit Kindern und Eltern in Problemfeldern kennen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PP:</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Transfer kinder- und jugendpsychiatrischer Theorien in pädagogische Handlungen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IP:</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Schwerpunktthema der inklusiven Pädagogik bearbeiten und vertiefen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AP: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Ereignisse und Prozesse und Erhebungen in erzieherischen Interaktionszusammenhängen identifizieren und erklären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mit solchen erzieherischen Prozessen umgehen und professionelle Hilfen dazu anbieten können – Begaben zur Begabung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unterschiedliche methodische Vorgangsweisen u. Forschungsmethoden reflektieren u. anwenden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Fallbeispiele in den schulischen Kontext transferieren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Prognosen entwickeln und Entwicklungspfade definieren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Forschungsergebnisse lesen, anwenden, interpretieren und Rückschlüsse ziehen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IP: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Lebenssituation und Entwicklung unter besonderen Bedingungen kennen 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sich in der Auseinandersetzung mit unterschiedlichen gesellschaftlichen Bedingungen für Menschen mit und ohne Behinderung einen Standpunkt erarbeiten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Themen in Kleingruppen bearbeiten und präsentieren können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aktuelle Literatur nach Maßgabe der/des Vortragenden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aktive Teilnahme</w:t>
                        </w:r>
                        <w:r w:rsidRPr="00F9131F">
                          <w:rPr>
                            <w:rFonts w:ascii="Arial" w:eastAsia="Times New Roman" w:hAnsi="Arial" w:cs="Arial"/>
                            <w:sz w:val="15"/>
                            <w:szCs w:val="15"/>
                            <w:lang w:eastAsia="de-DE"/>
                          </w:rPr>
                          <w:t> an den Lehrveranstaltungen und Erfüllung der Studienaufträge;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abschließende Prüfung</w:t>
                        </w:r>
                        <w:r w:rsidRPr="00F9131F">
                          <w:rPr>
                            <w:rFonts w:ascii="Arial" w:eastAsia="Times New Roman" w:hAnsi="Arial" w:cs="Arial"/>
                            <w:sz w:val="15"/>
                            <w:szCs w:val="15"/>
                            <w:lang w:eastAsia="de-DE"/>
                          </w:rPr>
                          <w:t> (schriftlich oder mündlich) in allen Teilbereichen (laut gültiger Studien- und Prüfungsordnung der PH);</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Selbststudium pro Fach</w:t>
                        </w:r>
                        <w:r w:rsidRPr="00F9131F">
                          <w:rPr>
                            <w:rFonts w:ascii="Arial" w:eastAsia="Times New Roman" w:hAnsi="Arial" w:cs="Arial"/>
                            <w:sz w:val="15"/>
                            <w:szCs w:val="15"/>
                            <w:lang w:eastAsia="de-DE"/>
                          </w:rPr>
                          <w:t>: zum vorgegebenen Thema aktuelle wissenschaftliche Texte und Informationen bearbeiten bzw. interpretieren und für pädagogische Handlungsfelder nach wissenschaftlichen Kriterien schriftlich dokumentieren.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Prüfungszeitraum: </w:t>
                        </w:r>
                        <w:r w:rsidRPr="00F9131F">
                          <w:rPr>
                            <w:rFonts w:ascii="Arial" w:eastAsia="Times New Roman" w:hAnsi="Arial" w:cs="Arial"/>
                            <w:sz w:val="15"/>
                            <w:szCs w:val="15"/>
                            <w:lang w:eastAsia="de-DE"/>
                          </w:rPr>
                          <w:t>Semesterende bis Ende März</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4173"/>
                    <w:gridCol w:w="30"/>
                    <w:gridCol w:w="5532"/>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18" w:name="table36"/>
                        <w:bookmarkEnd w:id="118"/>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20"/>
                            <w:szCs w:val="20"/>
                            <w:lang w:eastAsia="de-DE"/>
                          </w:rPr>
                          <w:t>V 6-1a </w:t>
                        </w:r>
                        <w:r w:rsidRPr="00F9131F">
                          <w:rPr>
                            <w:rFonts w:ascii="Arial" w:eastAsia="Times New Roman" w:hAnsi="Arial" w:cs="Arial"/>
                            <w:sz w:val="20"/>
                            <w:szCs w:val="20"/>
                            <w:lang w:eastAsia="de-DE"/>
                          </w:rPr>
                          <w:t>Pädagogisches Fachstudium: Schule als komplexes soziales Gefüge</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3</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6.</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 – fächerübergreifendes 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erfolgreicher Abschluss des ersten Studienabschnitts</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Forschungsergebnisse in die eigene Unterrichtspraxis transferieren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Familie als soziale Institution analysieren können; aktuelle gesellschaftliche Tatbestände und Entwicklungen im und um das Netzwerk Familie aufzeigen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Erscheinungsformen problematischer Familiensituationen darstellen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RP: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Vorbereiten auf die Aufgaben der ethischen Erziehung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Vorbereiten auf die Aufgaben der ethischen Erziehung</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unterrichtliches Handeln im Kontext der Forschung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Familie im Wandel der Zeit – Dekadenz und Mythos. SchülerInnen in problematischen Familiensituationen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RP: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ethisches Lernen im Kontext der Schule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ethisches Lernen im Kontext der Schule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SP: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anhand aktueller Forschungsergebnisse das eigene Unterrichtshandeln kritisch reflektieren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Ergebnisse der Selbstevaluation und Selbstreflexion als Ausgangspunkt weiterer Entwicklungsmöglichkeiten nutzen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Feedbackverfahren zur Unterrichtsqualitätsentwicklung kennen, anwenden und auswerten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aktuelle Situation der modernen Familie realistisch einschätzen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familiäre Situation der Schüler/-innen besser verstehen lernen und die schulische Arbeit auf problematische Familienbedingungen abstimmen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professionelle Elternarbeit durchführen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RP: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ethische Konfliktthemen in Unterricht und Schule orten und fachgerecht analysieren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ethische Konflikte und Dilemmata bearbeiten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zwischen allgemeinen ethischen Motiven und Werten sowie konkreten Normen und Verhaltensmustern unterscheiden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wichtigsten Ansätze der Kinderphilosophie verstehen und umsetzen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ethische Konfliktthemen und Dilemmata in Unterricht und Schule orten und fachgerecht analysieren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konkrete ethische Konflikte in allgemeine ethische Systeme einordnen und von dort her verstehen können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aktuelle Literatur nach Maßgabe der/des Vortragenden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aktive Teilnahme an den Lehrveranstaltungen und Erfüllung der Studienaufträge;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abschließende Prüfung (schriftlich oder mündlich) in allen Teilbereichen (laut gültiger Studien- und Prüfungsordnung der PH);</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Selbststudium pro Fach: zum vorgegebenen Thema aktuelle wissenschaftliche Texte und Informationen bearbeiten bzw. interpretieren und für pädagogische Handlungsfelder nach wissenschaftlichen Kriterien schriftlich dokumentieren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Prüfungszeitraum: Semesterende bis Mitte Juni</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3589"/>
                    <w:gridCol w:w="30"/>
                    <w:gridCol w:w="6116"/>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19" w:name="table37"/>
                        <w:bookmarkEnd w:id="119"/>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20" w:name="_Toc168819971"/>
                        <w:bookmarkEnd w:id="120"/>
                        <w:r w:rsidRPr="00F9131F">
                          <w:rPr>
                            <w:rFonts w:ascii="Arial" w:eastAsia="Times New Roman" w:hAnsi="Arial" w:cs="Arial"/>
                            <w:b/>
                            <w:bCs/>
                            <w:kern w:val="36"/>
                            <w:sz w:val="20"/>
                            <w:szCs w:val="20"/>
                            <w:lang w:eastAsia="de-DE"/>
                          </w:rPr>
                          <w:t>V 6-1b Pädagogisches Lernfeld 2: (Handlungsorientiert) - Sozialpädagogische Netzwerke kennen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3</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lastRenderedPageBreak/>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6.</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 – fächerübergreifendes 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Bildung eines Handlungsrepertoires zu den Theorien des sozialen Lernens/Konfliktmanagement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gesellschaftliche Bedingtheit von Jugend, ihre Erscheinungsformen, Entwicklungen und Probleme bewusst machen und sich damit professionell auseinandersetzen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aktuelle gesellschaftliche Tatbestände und Entwicklungen im und um das Netzwerk der Peers aufzeigen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AP: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Ergebnisse der Kognitionsforschung zur Optimierung von Lernumgebungen (Lehr–Lernmittel als Medien) nutzbar machen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Aufgabenstellung des sozialen Lernens und Entwicklung von handlungsorientierten Modellen für den Unterricht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moderne Jugend und ihre Probleme: Jugendkultur - Jugend und Sinnsuche - Jugend und Beruf - Jugend in Problemlagen - Jugendarbeit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AP: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Lernumgebungen und Medien begabungsfreundlich gestalten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Trainings von sozialen Strukturen von sozialen Fertigkeiten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Planung und Durchführung pädagogischer Interventionen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Kommunikations- und Konflikttraining durchführen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PS: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für die Situation und die Probleme von Jugendlichen aufgeschlossen sein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SchülerInnen als peergroup verstehen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Interesse an außerschulischer Jugendarbeit zeigen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AP: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Lehr- und Lernmittel (Medien) für die adressatengewählte Gruppe erstellen, einsetzen und evaluieren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Schüler/-innen zu eigenständigem Lernen und Forschen motivieren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Lehr- und Lernprozesse entsprechend den gegebenen Lernpotentialen und Lernausgangslagen der Schüler/-innen gestalten können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Vor Durchführung des Moduls: </w:t>
                        </w:r>
                        <w:r w:rsidRPr="00F9131F">
                          <w:rPr>
                            <w:rFonts w:ascii="Arial" w:eastAsia="Times New Roman" w:hAnsi="Arial" w:cs="Arial"/>
                            <w:sz w:val="15"/>
                            <w:szCs w:val="15"/>
                            <w:lang w:eastAsia="de-DE"/>
                          </w:rPr>
                          <w:br/>
                          <w:t>Bestätigung durch Unterschrift des Studierenden über Kenntnisnahme der adäquaten Modulbeschreibung und der aktuellen Literaturliste;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aktuelle Literatur nach Maßgabe der/des Vortragenden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aktive Teilnahme an den Lehrveranstaltungen und Erfüllung der Studienaufträge;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abschließende Prüfung (schriftlich oder mündlich) in allen Teilbereichen (laut gültiger Studien – Prüfungsordnung der PH);</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Selbststudium pro Fach: zum vorgegebenen Thema aktuelle wissenschaftliche Texte und Informationen bearbeiten bzw. interpretieren und für pädagogische Handlungsfelder nach wissenschaftlichen Kriterien schriftlich dokumentieren.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Prüfungszeitraum: Semesterende bis Mitte Juni</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7220"/>
                    <w:gridCol w:w="67"/>
                    <w:gridCol w:w="2448"/>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21" w:name="table38"/>
                        <w:bookmarkEnd w:id="121"/>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22" w:name="_Toc168819972"/>
                        <w:bookmarkEnd w:id="122"/>
                        <w:r w:rsidRPr="00F9131F">
                          <w:rPr>
                            <w:rFonts w:ascii="Arial" w:eastAsia="Times New Roman" w:hAnsi="Arial" w:cs="Arial"/>
                            <w:b/>
                            <w:bCs/>
                            <w:kern w:val="36"/>
                            <w:sz w:val="20"/>
                            <w:szCs w:val="20"/>
                            <w:lang w:eastAsia="de-DE"/>
                          </w:rPr>
                          <w:t>V 6-2 Gesellschaft – Kunst – Technik</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6</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6.</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 – fächerübergreifendes 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Vertrautwerden im Umgang mit Hard- und Software (z. B. Photoshop) im Bereich digitaler Bildbearbeitung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kreatives Gestalten und Verändern von Bildmaterial mit Hilfe des Computers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Umsetzen von Konzepten in Projekte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Präsentieren und Dokumentieren eigener Werke und Arbeiten von Schülerinnen/Schülern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Formen der (klassischen) Musik benennen und analysieren lernen und in Bewegung umsetzen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musikalische (Grund-)Begriffe erfassen und benennen und im Unterricht sicher anwenden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Komponistenbilder schulstufengerecht erstellen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Musikinstrumente und Stimmen an ihrem Klang erkennen und benennen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Wirkungen von Höreindrücken beschreiben und in grafische Zeichen umsetzen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einfache Instrumente selbst herstellen und zu Geschichten, Texten etc. einsetzen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Tänze und einfache Choreografien kindgerecht einstudieren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WT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Die Studierenden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verfassen eigenständig mittel- und langfristige Planungen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wissen um den Zusammenhang von Thema, Material, Werkzeug und Fertigungsverfahren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berücksichtigen bei der Wahl des Werkthemas die Entwicklungsstufen des Kindes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können Werkunterricht unter dem Aspekt der größtmöglichen Unfallverhütung organisieren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WX</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textiles Werken im Kontext ganzheitlicher Bildung erleben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Erkennen, dass Werkerziehung wichtige Beiträge zur Entwicklung des Kindes leisten kann (motorischer, sensomotorischer, kognitiver, sozialer, affektiver, metakognitiver Bereich)</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Ausbau der eigenen Fertigkeiten im textilen Werken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Bildungsinhalte der Werkerziehung gezielt mit anderen Fach- und unterschiedlichen Lebensbereichen vernetzen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Erweiterung des Methodenrepertoires im Bereich der Werkerziehung</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Bildungsinhalte:</w:t>
                        </w:r>
                      </w:p>
                    </w:tc>
                  </w:tr>
                  <w:tr w:rsidR="00F9131F" w:rsidRPr="00F9131F">
                    <w:trPr>
                      <w:trHeight w:val="1485"/>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Handhabung von Bildgestaltungssoftware (z.B. Photoshop)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Unterrichtsmaterialien erstellen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projektorientiertes Arbeiten zu einem vorgegebenen Thema</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Präsentation und Ausstellung von (eigenen und fremden) Werkstücken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Geräusche und</w:t>
                        </w:r>
                      </w:p>
                    </w:tc>
                  </w:tr>
                  <w:tr w:rsidR="00F9131F" w:rsidRPr="00F9131F">
                    <w:trPr>
                      <w:tblCellSpacing w:w="15" w:type="dxa"/>
                    </w:trPr>
                    <w:tc>
                      <w:tcPr>
                        <w:tcW w:w="0" w:type="auto"/>
                        <w:vAlign w:val="center"/>
                        <w:hideMark/>
                      </w:tcPr>
                      <w:p w:rsidR="00F9131F" w:rsidRPr="00F9131F" w:rsidRDefault="00F9131F" w:rsidP="00F9131F">
                        <w:pPr>
                          <w:spacing w:after="0"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lastRenderedPageBreak/>
                          <w:t>Klänge aus der Umwelt erkennen, benennen, nachahmen und in grafische Zeichen umsetzen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Funktionsbereiche der Musik für die Gesellschaft bestimmen und die Bedeutung für das spätere Freizeitverhalten der Kinder erfahren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Komponisten und ihre Werke in beispielhaften Zusammenhängen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 Zusammenwirken von Musik und Bewegung Gewinnen von Körperbewusstsein, Raum- und Zeiterfahrung sowie Formempfinden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Bewegung in Musik umsetzen und musikalische Grundbegriffe erfassen und benennen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kreatives Gestalten und Improvisation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WT</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Stufen der Bildsamkeit, Lehrplanbezug</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Planung von Werkunterricht (Aufbau von Einzelstunden, mittelfristige Planung, Jahresplanung)</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Materialkunde, Fertigungsverfahren, Werkzeug- und Maschinenkunde</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Bedeutung und Begründung der technischen Werkerziehung für die Entwicklung des Kindes (u. a. Mädchen und Technik)</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Maßnahmen zur Unfallverhütung</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WX</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interdisziplinäre Aspekte des Lernens aufgreifen und verwirklichen – Lernen ganzheitlich gestalten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Textilobjekte (Lernmaterialien, Spielobjekte, Kostüme, Wohnobjekte, Alltagsgegenstände...) individuell planen und herstellen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Adaptierung industriell gefertigter Gegenstände.</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Lehren und Lernen - Methodenvielfalt im Kreativunterricht</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9735"/>
                  </w:tblGrid>
                  <w:tr w:rsidR="00F9131F" w:rsidRPr="00F9131F">
                    <w:trPr>
                      <w:tblCellSpacing w:w="15" w:type="dxa"/>
                    </w:trPr>
                    <w:tc>
                      <w:tcPr>
                        <w:tcW w:w="0" w:type="auto"/>
                        <w:shd w:val="clear" w:color="auto" w:fill="E6E6E6"/>
                        <w:noWrap/>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23" w:name="table39"/>
                        <w:bookmarkEnd w:id="123"/>
                        <w:r w:rsidRPr="00F9131F">
                          <w:rPr>
                            <w:rFonts w:ascii="Arial" w:eastAsia="Times New Roman" w:hAnsi="Arial" w:cs="Arial"/>
                            <w:b/>
                            <w:bCs/>
                            <w:sz w:val="15"/>
                            <w:szCs w:val="15"/>
                            <w:lang w:eastAsia="de-DE"/>
                          </w:rPr>
                          <w:t>Zertifizierbare (Teil-)Kompetenzen:</w:t>
                        </w:r>
                      </w:p>
                    </w:tc>
                  </w:tr>
                  <w:tr w:rsidR="00F9131F" w:rsidRPr="00F9131F">
                    <w:trPr>
                      <w:trHeight w:val="720"/>
                      <w:tblCellSpacing w:w="15" w:type="dxa"/>
                    </w:trPr>
                    <w:tc>
                      <w:tcPr>
                        <w:tcW w:w="0" w:type="auto"/>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Fähigkeit, Lernenden Gestaltungsmöglichkeiten mit dem Computer zu vermitteln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Bedeutung der Ganzheitlichkeit beim lernenden Menschen erkennen und wertschätzen, um diese bei den Schüler/-innen im Hinblick auf ein sinnerfülltes Leben zu fördern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Verständnis für Gestaltung als allen Lebensbereichen immanentes Prinzip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 „unkonventionelles“ Komponistenbild erstellen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 Musikstück für Kinder methodengerecht aufbereiten und in Bewegung oder szenisch umsetzen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mit Stimme, elementaren und selbst hergestellten Instrumenten improvisieren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über selbsbewusstes musikalisches Auftreten verfügen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über ein Werkrepertoire verschiedener Epochen und Stilrichtungen verfügen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WT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Die Studierenden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verfügen über Verständnis für den Stellenwert des Unterrichtsgegenstandes Technisches Werken in unserer Gesellschaft als Drehpunkt im vernetzten 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können sich vertieft und eigenverantwortlich in ein Thema einarbeiten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 Vorgehensweisen beim Suchen, Entwickeln, Planen, Durchführen, Dokumentieren und Reflektieren von Unterricht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 entsprechende fachdidaktische Literatur und Bezugsquellen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verfügen über Fachkenntnisse im Umgang mit Materialien, Werkzeugen und Fertigungsverfahren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WX</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eigene Fachkompetenz weiterentwickeln, um Inhalte der Werkerziehung in ein unterrichtliches Gesamtkonzept implementieren zu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Bildungsinhalte der Werkerziehung mit anderen Fach- und Lebensbereichen vernetzen können, um den Kindern ganzheitliches Lernen zu ermöglichen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Erweiterung des Methodenrepertoires im methodisch–didaktischen Bereich, um Inhalte des Fachbereiches kindgemäß, abwechslungsreich und interessant anzubieten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Fähigkeit entwickeln, Kinder in den oben genannten Bereichen zu fördern und zu fordern</w:t>
                        </w:r>
                      </w:p>
                    </w:tc>
                  </w:tr>
                  <w:tr w:rsidR="00F9131F" w:rsidRPr="00F9131F">
                    <w:trPr>
                      <w:tblCellSpacing w:w="15" w:type="dxa"/>
                    </w:trPr>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Literatur:</w:t>
                        </w:r>
                      </w:p>
                    </w:tc>
                  </w:tr>
                  <w:tr w:rsidR="00F9131F" w:rsidRPr="00F9131F">
                    <w:trPr>
                      <w:tblCellSpacing w:w="15" w:type="dxa"/>
                    </w:trPr>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wird von den Vortragenden jeweils zu Semesterbeginn aktuell bekannt gegeben.</w:t>
                        </w:r>
                      </w:p>
                    </w:tc>
                  </w:tr>
                  <w:tr w:rsidR="00F9131F" w:rsidRPr="00F9131F">
                    <w:trPr>
                      <w:tblCellSpacing w:w="15" w:type="dxa"/>
                    </w:trPr>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Übungen, Seminar</w:t>
                        </w:r>
                      </w:p>
                    </w:tc>
                  </w:tr>
                  <w:tr w:rsidR="00F9131F" w:rsidRPr="00F9131F">
                    <w:trPr>
                      <w:tblCellSpacing w:w="15" w:type="dxa"/>
                    </w:trPr>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aktive Teilnahme an den Lehrveranstaltungen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 mündliche bzw. schriftliche Prüfung, Vorlage kontextgebundener Arbeiten (aus den Lehrveranstaltungen und aus dem Selbststudium)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ME: Präsentation eines Musikstücks und Komponistenbilds; mündliche Prüfung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lastRenderedPageBreak/>
                          <w:t>WT: abschließende Prüfung: schriftlich und praktisch</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WX: Herstellung von Textilobjekten mit genauer Prozessdokumentation, schriftliche Planung zu vorgegebenen Themenbereichen unter Einbeziehung reformpädagogischer Konzepte</w:t>
                        </w:r>
                      </w:p>
                    </w:tc>
                  </w:tr>
                  <w:tr w:rsidR="00F9131F" w:rsidRPr="00F9131F">
                    <w:trPr>
                      <w:tblCellSpacing w:w="15" w:type="dxa"/>
                    </w:trPr>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Sprache(n):</w:t>
                        </w:r>
                      </w:p>
                    </w:tc>
                  </w:tr>
                  <w:tr w:rsidR="00F9131F" w:rsidRPr="00F9131F">
                    <w:trPr>
                      <w:tblCellSpacing w:w="15" w:type="dxa"/>
                    </w:trPr>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5327"/>
                    <w:gridCol w:w="30"/>
                    <w:gridCol w:w="4378"/>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24" w:name="table3A"/>
                        <w:bookmarkEnd w:id="124"/>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25" w:name="_Toc168819973"/>
                        <w:bookmarkEnd w:id="125"/>
                        <w:r w:rsidRPr="00F9131F">
                          <w:rPr>
                            <w:rFonts w:ascii="Arial" w:eastAsia="Times New Roman" w:hAnsi="Arial" w:cs="Arial"/>
                            <w:b/>
                            <w:bCs/>
                            <w:kern w:val="36"/>
                            <w:sz w:val="20"/>
                            <w:szCs w:val="20"/>
                            <w:lang w:eastAsia="de-DE"/>
                          </w:rPr>
                          <w:t>V 6-3 Fachdidaktische Schwerpunkte</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6</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6.</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 – fächerübergreifendes 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Sprechen/Gespräche führen (VL 1-1), Grundlagen der Deutschdidaktik (VL 1-1), Situations- und adressatenbezogenes Verfassen von Texten im Rahmen der individuellen Begabungen (VL 1-3), Erstlesen, Erstschreiben, Fachdidaktik im Lese-, Sprachbetrachtungs- und Rechtschreibunterricht (VL 3-3a), Körpersprache/Professionelles Auftreten (VL 1-5), Alternativpädagogisches und projektorientiertes Arbeiten im Deutschunterricht (VL 4-3a)</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Grundlagen der Fremdsprachendidaktik 2 (VL 3-5), Altersadäquate Sprache (VL 4-5), Schülerzentrierte Übungsformen (VL 5-2)</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Differenzierte Möglichkeiten der Erarbeitung von Pränumerik und Numerik (VL 1-3), Grundlagen der Mathematikdidaktik (VL 1-5), Heterogenität im Mathematikunterricht – Begabungen erkennen und fördern (VL 2-2), Arbeiten in der Ebene und im Raum – Grundlagen der Elementargeometrie (VL 3-2), Arbeiten mit Größen und Umgang mit Dyskalkulie (VL 4-2), Problemlösen und Kreativitätsförderung im Mathematikunterricht (VL 5-2), Angewandtes Sachrechnen und Umgang mit Bildungsstandards (VL 5-3)</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IMC</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Persönlichkeitsentwicklung durch ME (VL 1-2a), Ziele und Aufgaben des Musikunterrichts (VL 2-3b), Mensch und Kulturtechniken 1 (VL 3-5), Instrumentalmusik und Chorgesang (VL 3-5), Mensch und Kulturtechniken 2 (VL 4-5), Instrumentalmusik und Chorgesang 2 (VL 4-5)</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Die Studierenden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können eine mittelfristige Planung (fächerübergreifend) für den Deutschunterricht schreiben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können Leseprojekte und Lesespiele erstellen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können einen Lesetext (ein Buch) dramatisieren (Drehbuch, Szenen für ein Rollenspiel, Theaterstück, Hörspiel, etc.)</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 gehirngerechte Lerntechniken für den Deutschunterricht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wissen über die multiplen Intelligenzen Bescheid und können diese in den Deutschunterricht integrieren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 Möglichkeiten der Beurteilung von Schülertexten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können selbstständig Schreibkonferenzen durchführen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können eigene und fremde Geschichten erzählen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können die Lernwerkstatt für den D-Unterricht nützen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Die Studierenden sind fähig,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Fremdsprachenunterricht lehrplankonform, mittel- und längerfristig zu planen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sprachliche Zielsetzungen zu erarbeiten und geeignete Strategien auszuwählen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grundschuladäquate Sozialformen, Medien und Materialien effizient zu gebrauchen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Heterogenität zu bewältigen (d.h. zu differenzieren, zu individualisieren, alternative Unterrichtsformen einzusetzen)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förderliche Lernumgebungen zu gestalten und mit Schülerfehlern konstruktiv umzugehen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kindliches Fremdsprachenlernen situations-, themen-, handlungs-, und erlebnisorientiert zu planen und zu gestalten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Lernsituationen didaktisch so aufzubereiten, dass sie den Gegebenheiten natürlicher Kommunikation weitgehend entsprechen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zu den Aktivitäten der Klasse klare mündliche oder schriftliche Anweisungen zu geben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Fremdsprache auf adäquatem Niveau für affektive Funktionen (loben, ermuntern, ermahnen,...) zu verwenden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verschiedene Kommunikationsstrategien, wie z.B. Umschreibungen, Beschreibungen, Synonyme etc. einzusetzen, um Kommunikationsprobleme zu vermeiden oder zu bewältigen und durch ihr eigenes Sprachkönnen Vorbild für Lernende zu sein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 lehrplankonformes Repertoire von Reimen, Liedern und Geschichten in ihren Fremdsprachenunterricht zu integrieren und diesen dadurch motivierend zu gestalten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authentisches Material altersgemäß zu adaptieren (d.h. kürzen bzw. vereinfachen)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interkulturelle Inhalte zu vermitteln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das Interesse ihrer Schüler/-innen am Erlernen der englischen Sprache sowie an der auf Verständigung ausgerichteten Beschäftigung mit kultureller Vielfalt zu fördern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Die Studierenden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 die Zusammenhänge zwischen Sprache und Kultur (inklusive Kenntnis ausgewählter historischer, regionaler, soziokultureller und politischer Aspekte englischsprachiger Länder)</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zeigen Offenheit, Wertschätzung und Respekt bei der Beschäftigung mit anderen Kulturen, können mit der kulturellen und sprachlichen Vielfalt in unserer Gesellschaft gut umgehen und handeln in interkulturellen Überschneidungssituationen kompetent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diagnostischer Umgang mit Fehlern und Fehlleistungen im Fach Mathematik</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Diagnosematerial zur Identifikation unterschiedlicher mathematischer Begabungen kennen und anwenden lernen und iin der Folge individuelle Förderpläne erstellen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Standortanalysen durchführen und spezifische Lernstrategien 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Instrumentalmusik</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Weiterentwicklung der Spieltechnik am Instrument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Heranführen an Spielstücke im mittleren Schwierigkeitsgrad</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erweiterte Kompetenz in der Liedbegleitung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Musizieren im Ensemble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Liedspiel und Begleitung zum eigenen Gesang (Weiterführung des Moduls 3-3b)</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Schulung des Gehörs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Chor</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Entwicklung der Sensibilität für den richtigen Umgang mit Kinderstimmen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Erreichen eines homogenen Chorklanges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Entwicklung der Grundlagen der Chorleitung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geschultes Gehör und Intonationssicherheit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Kennenlernen weltlicher und geistlicher Chormusik; verschiedener Gattungen und Besetzungen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Bildungsinhalte:</w:t>
                        </w:r>
                      </w:p>
                    </w:tc>
                  </w:tr>
                  <w:tr w:rsidR="00F9131F" w:rsidRPr="00F9131F">
                    <w:trPr>
                      <w:trHeight w:val="1485"/>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mittelfristige Planung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Leseprojekte und Lesespiele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Dramatisieren von Texten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gehirngerechte Lerntechniken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multiple Intelligenzen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Beurteilung von Schülertexten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Schreibkonferenz</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Geschichten erzählen („poetry slam, storytelling“)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Arbeiten in der Lernwerkstatt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Classroom-Management“ in der Zielsprache: Reden im Unterricht, tägliche Routine, Anweisungen, Lob und Ermunterung, Korrektur, Organisation von Interaktion und Aktivitäten, Schüler/-innen zum Sprechen bringen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Training der vier sprachlichen Fertigkeitsbereiche – Hörverstehen, Leseverstehen, Sprechen, Schreiben, sowie Wortschatz und Grammatik</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Sprachfunktionen und Sprachvarianten in unterschiedlichen Situationen und Kontexten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fachdidaktische Gliederungsmodelle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Techniken der Vermittlung, Übung und Festigung des relevanten Sprachrepertoires (“skills“)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Unterrichtsmethoden und -techniken in den Fertigkeitsbereichen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praktischer Einstieg in den ersten Wochen des ersten Schuljahres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Planung, Durchführung und Reflexion beispielhafter Unterrichtssequenzen für die Grundstufen 1 und 2</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Bedeutung des Einsatzes unterschiedlicher Arten von Geschichten (picture stories, action stories, fairy tales, …)</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Songs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Rhymes and poems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Chants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Grundkenntnisse des anglo-amerikanischen Kulturraums, Sitten, Bräuche und Traditionen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Adaptierung ausgewählter landeskundlicher Inhalte für die Grundstufen 1 und 2</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Standardsprache, Dialekte, Variationen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interkulturelle kommunikative Kompetenz</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“Language Awareness“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authentische Texte in gesprochener und geschriebener Form (Zeitungen, Magazine, Vorträge, Diskussionen, ...)</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multikulturelles Repertoire an Liedern und Reimen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kulturspezifisch relevante Figuren der Kinder- und Jugendkultur</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Erzählformen, Erzählgattungen, Erzählen intermedial, ...</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Erzählen und kreativer Umgang mit der Fremdsprache, Geschichten erfinden, Kriterien für gutes mündliches Erzählen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Durchführung von Lernstand- bzw. Prozessanalysen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Umgang mit diagnostischem Material und Entwicklung individueller Förderpläne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Instrumentalmusik</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Spiel geeigneter instrumentenspezifischer Etüden und Übungen mit erhöhten Anforderungen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Spielstücke aus verschiedenen Epochen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Erarbeitung von Liedbegleitungen gängiger Kinderlieder; Repertoireerwerb</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methodisch-didaktische Umsetzung im Musikunterricht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Transpositionsübungen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Liedbegleitung mit und ohne Akkordsymbole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Liedbegleitung mit Hauptstufen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Akkordsymbole und Tabulaturen in der Liedbegleitung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Chor</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Atem– und Einsingübungen; Schlagtechnik</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ausgewählte Literatur aus Renaissance, Barock, Klassik, Romantik und dem 20. Jh.</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Chorsätze aus Jazz, Pop und Trivialmusik; Sprechstücke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ausgewählte ein– und mehrstimmige Literatur der Primarstufe</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lastRenderedPageBreak/>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9735"/>
                  </w:tblGrid>
                  <w:tr w:rsidR="00F9131F" w:rsidRPr="00F9131F">
                    <w:trPr>
                      <w:tblCellSpacing w:w="15" w:type="dxa"/>
                    </w:trPr>
                    <w:tc>
                      <w:tcPr>
                        <w:tcW w:w="0" w:type="auto"/>
                        <w:shd w:val="clear" w:color="auto" w:fill="E6E6E6"/>
                        <w:noWrap/>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26" w:name="table3B"/>
                        <w:bookmarkEnd w:id="126"/>
                        <w:r w:rsidRPr="00F9131F">
                          <w:rPr>
                            <w:rFonts w:ascii="Arial" w:eastAsia="Times New Roman" w:hAnsi="Arial" w:cs="Arial"/>
                            <w:b/>
                            <w:bCs/>
                            <w:sz w:val="15"/>
                            <w:szCs w:val="15"/>
                            <w:lang w:eastAsia="de-DE"/>
                          </w:rPr>
                          <w:t>Zertifizierbare (Teil-)Kompetenzen:</w:t>
                        </w:r>
                      </w:p>
                    </w:tc>
                  </w:tr>
                  <w:tr w:rsidR="00F9131F" w:rsidRPr="00F9131F">
                    <w:trPr>
                      <w:trHeight w:val="720"/>
                      <w:tblCellSpacing w:w="15" w:type="dxa"/>
                    </w:trPr>
                    <w:tc>
                      <w:tcPr>
                        <w:tcW w:w="0" w:type="auto"/>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einen längerfristigen, auf Eigenverantwortlichkeit und unterschiedlichen Begabungsstufen der Schüler/-innen basierenden Deutschunter</w:t>
                        </w:r>
                      </w:p>
                    </w:tc>
                  </w:tr>
                  <w:tr w:rsidR="00F9131F" w:rsidRPr="00F9131F">
                    <w:trPr>
                      <w:tblCellSpacing w:w="15" w:type="dxa"/>
                    </w:trPr>
                    <w:tc>
                      <w:tcPr>
                        <w:tcW w:w="0" w:type="auto"/>
                        <w:vAlign w:val="center"/>
                        <w:hideMark/>
                      </w:tcPr>
                      <w:p w:rsidR="00F9131F" w:rsidRPr="00F9131F" w:rsidRDefault="00F9131F" w:rsidP="00F9131F">
                        <w:pPr>
                          <w:spacing w:after="0"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richt planen und durchführen können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E</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einen reichhaltigen Wortschatz zu grundschuladäquaten Themenkreisen in Wort und Schrift beherrschen, der über die zu vermittelnden Inhalte hinausreicht und im kommunikativen Kontext auf einem für Lehrende entsprechenden Niveau angewendet werden kann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über eine ausreichende fremdsprachliche Flexibilität verfügen, um die während des Unterrichts auftretenden Situationen in der Zielsprache bewältigen zu können (B2 – Europäischer Referenzrahmen / CEF)</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angemessene Strategien zur Steuerung der Interaktion im Unterricht benutzen, d.h. Arbeitsschritte, Aktivitäten, etc. einleiten, durchführen und beenden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über eine Aussprache und Intonation verfügen, die einem akzeptierten fremdsprachlichen Modell möglichst nahe kommt (“near native pronunciation and intonation”) unter Bedachtnahme auf besondere Merkmale des phonologischen Systems, von Akzentuierung, Rhythmus und Intonationsvarianten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Lerninhalte im Hinblick auf den Lehrplan der Grundschule didaktisch legitimieren, die wichtigsten Intentionen herausarbeiten und in die Praxis umsetzen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 der Lage sein, verschiedene Strategien zu fördern, welche die Schüler/iinnen befähigen, das Fremdsprachenlernen zu lernen, indem die Kinder zum erforderlichen Metaverständnis geführt werden, sodass diese beginnen können, ihre eigenen Entscheidungen über den Gebrauch verschiedener Lernstrategien zu treffen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methodisch-didaktische Zusammenhänge erkennen und adäquate Gliederungsmodelle als Planungshilfen auswählen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Beobachteten bzw. selbst gehaltenen Fremdsprachenunterricht nach den Kriterien von DIALANG bzw. ALTE (CEF) reflektieren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Bedeutung des Erzählens für Kinder kennen, Erzählstrategien anwenden und Sprache gezielt zum Aufbau von Spannung einsetzen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analytisch sowie gestalterisch-produktiv mit narrativen, fremdsprachlichen Texten umgehen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Kinderliteratur als kulturell gebunden verstehen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den Sinn des Aufbaus von “Cross Cultural Competence“ für die weltweite Verständigung erfassen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Kinder mit Hilfe von “Songs, rhymes, chants, …“ für den Fremdsprachenerwerb begeistern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sprachliche und kulturelle Vielfalt einer Klasse als Plattform für die methodische Arbeit im Hinblick auf internationale Zusammenarbeit definieren und nutzen können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mit den Grundlagen der Fremdsprachendidaktik im Hinblick auf kulturelle Unterschiede vertraut sein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Schüler/-innen gegenüber kulturellen und nationalen Vorurteilen sensibilisieren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Kinder mit ihren unterschiedlichen Sprach- und Lernbiographien unvoreingenommen wahrnehmen und vergleichen und damit einen Beitrag zur interkulturellen Verständigung leisten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Einblicke in das System Sprache gewinnen und sich dadurch der Gemeinsamkeiten und Unterschiede verschiedener Sprachen bewusst werden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Sicherheit im Sprechen und Schreiben besitzen und auch im beruflichen Umfeld intentionsgerecht kommunizieren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aktuelles Geschehen im Bereich des frühen Fremdsprachenunterrichts in der Zielsprache verfolgen und es sprachlich kompetent kommentieren und diskutieren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diagnostisches Material kennen lernen, anwenden und interpretieren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Lernprodukte beurteilen und bewerten sowie angemessene Fördermaßnahmen setzen können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spezifische Lernstrategien kennen und sinnvoll einsetzen können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Betreutes Selbststudium: Arbeit mit Fallstudien und Schülerdokumenten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Durchführung von Standortanalysen zur Bestimmung der je individuellen Lernausgangslagen der Schüler/-innen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Schülergespräche führen können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methodische Maßnahmen zur Unterstützung des individuellen mathematischen Lernprozesses setzen können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IMC</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Präsentation von 5 Liedern bzw. Instrumentalstücken, wobei die/der Studierende seinen/ihren Gesang auf dem Instrument begleitet.</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Einstudieren und Dirigieren eines mehrstimmigen Chorstückes</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Betreutes Selbststudium: Chorarbeit</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Studierenden wird angeleitete Hilfestellung bei individuellen Schwächen auf dem Gebiet der Chorleitung angeboten.</w:t>
                        </w:r>
                      </w:p>
                    </w:tc>
                  </w:tr>
                  <w:tr w:rsidR="00F9131F" w:rsidRPr="00F9131F">
                    <w:trPr>
                      <w:tblCellSpacing w:w="15" w:type="dxa"/>
                    </w:trPr>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Literatur:</w:t>
                        </w:r>
                      </w:p>
                    </w:tc>
                  </w:tr>
                  <w:tr w:rsidR="00F9131F" w:rsidRPr="00F9131F">
                    <w:trPr>
                      <w:tblCellSpacing w:w="15" w:type="dxa"/>
                    </w:trPr>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 Skriptum und aktuelle Literatur nach Maßgabe der/des Vortragenden.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E/M: wird von den Vortragenden jeweils zu Semesterbeginn aktuell bekannt gegeben.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IMC: Gitarrenliteratur, Klavierliteratur, Flötenliteratur….; gängige Liederbücher; Etüden zum gewählten Instrument Kurt Thomas; Lehrbuch der Chorleitung; Lorenz Mairhofer: Sing &amp; Swing; Musikverlag Helbling; Lorenz Mairhofer: Das Chorbuch; Musikverlag Helbling; bzw. vergleichbare Chorliteratur.</w:t>
                        </w:r>
                      </w:p>
                    </w:tc>
                  </w:tr>
                  <w:tr w:rsidR="00F9131F" w:rsidRPr="00F9131F">
                    <w:trPr>
                      <w:tblCellSpacing w:w="15" w:type="dxa"/>
                    </w:trPr>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Seminare, Übungen</w:t>
                        </w:r>
                      </w:p>
                    </w:tc>
                  </w:tr>
                  <w:tr w:rsidR="00F9131F" w:rsidRPr="00F9131F">
                    <w:trPr>
                      <w:tblCellSpacing w:w="15" w:type="dxa"/>
                    </w:trPr>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 aktive Teilnahme an den Seminarinhalten, abschließende Prüfung (schriftlich oder mündlich) oder Seminararbeit je nach Maßgabe des/der Referenten/Referentin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 qualitative Mitarbeit, je eine literaturgestützte mittelfristige Planung (etwa 3 bis 4 UE) für die Grundstufe 1 und die Grundstufe 2, Vorlage eines Lerndossiers, 1 schriftliche Teilprüfung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 qualitative Mitarbeit, Präsentation einer Videosequenz zu Modulinhalten unter besonderer Akzentuierung des interkulturellen Aspekts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M/IMC: mündliche/schriftliche Prüfung</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9735"/>
                  </w:tblGrid>
                  <w:tr w:rsidR="00F9131F" w:rsidRPr="00F9131F">
                    <w:trPr>
                      <w:tblCellSpacing w:w="15" w:type="dxa"/>
                    </w:trPr>
                    <w:tc>
                      <w:tcPr>
                        <w:tcW w:w="0" w:type="auto"/>
                        <w:shd w:val="clear" w:color="auto" w:fill="E6E6E6"/>
                        <w:noWrap/>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27" w:name="table3C"/>
                        <w:bookmarkEnd w:id="127"/>
                        <w:r w:rsidRPr="00F9131F">
                          <w:rPr>
                            <w:rFonts w:ascii="Arial" w:eastAsia="Times New Roman" w:hAnsi="Arial" w:cs="Arial"/>
                            <w:b/>
                            <w:bCs/>
                            <w:sz w:val="15"/>
                            <w:szCs w:val="15"/>
                            <w:lang w:eastAsia="de-DE"/>
                          </w:rPr>
                          <w:lastRenderedPageBreak/>
                          <w:t>Sprache(n):</w:t>
                        </w:r>
                      </w:p>
                    </w:tc>
                  </w:tr>
                  <w:tr w:rsidR="00F9131F" w:rsidRPr="00F9131F">
                    <w:trPr>
                      <w:tblCellSpacing w:w="15" w:type="dxa"/>
                    </w:trPr>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 Englisch, internationale Klangsprache</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4115"/>
                    <w:gridCol w:w="30"/>
                    <w:gridCol w:w="5590"/>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28" w:name="table3D"/>
                        <w:bookmarkEnd w:id="128"/>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29" w:name="_Toc168819974"/>
                        <w:bookmarkEnd w:id="129"/>
                        <w:r w:rsidRPr="00F9131F">
                          <w:rPr>
                            <w:rFonts w:ascii="Arial" w:eastAsia="Times New Roman" w:hAnsi="Arial" w:cs="Arial"/>
                            <w:b/>
                            <w:bCs/>
                            <w:kern w:val="36"/>
                            <w:sz w:val="20"/>
                            <w:szCs w:val="20"/>
                            <w:lang w:eastAsia="de-DE"/>
                          </w:rPr>
                          <w:t>V 6-4a Kompetenzerweiterung durch individuelle Schwerpunktsetzung</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4</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6.</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Nachweis über den Erwerb folgender Kompetenzen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Darstellung räumlicher, zeitlicher und inhaltlicher Bedingungen für den Unterricht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Ergebnisse und Begründungen von didaktischen Entscheidungen schriftlich dokumentieren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Dokumentation der Differenzierungs- und Fördermaßnahmen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Dokumentation reflexiven Handelns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schriftliche Dokumentation von Lernstrategien bei Schülerinnen/Schülern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schriftliche Dokumentation eines ausgewählten Projekts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Präsentation und Publikation von Projektergebnissen (E-Learning - Plattform, Lernwerkstatt)</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7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Schwerpunktsetzung im Rahmen eines selbst gewählten Themas basierend auf den erworbenen Kompetenzen der vorangegangenen Praxismodule</w:t>
                        </w:r>
                      </w:p>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Betreutes Selbststudium: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aus konkreten Fällen das Verallgemeinerbare und das Spezifische erkennen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Konsequenzen für die eigene Situation daraus ziehen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Unterrichtsanalyse</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Umsetzung des selbst gewählten Schwerpunktes im Unterricht</w:t>
                        </w:r>
                      </w:p>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Betreutes Selbststudium: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Arbeit an konkreten Fällen aus der Schulpraxis</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Dokumentation und Interpretation des selbst gewählten Schwerpunktes im Kontext komplexer Unterrichtsrealität und persönlicher Entwicklung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Unterrichtsanalysen durchführen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Nachweis über die in der sechssemestrigen Ausbildung zu erfüllenden „Ergänzenden Berufsaufgaben“ erbringen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wird von den Referentinnen/Referenten jeweils zu Semesterbeginn aktuell bekannt gegeben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Unterrichtspraxis und Reflexionsgespräche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Praxisdokumentation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 bzw. Englisch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4839"/>
                    <w:gridCol w:w="30"/>
                    <w:gridCol w:w="4866"/>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30" w:name="table3E"/>
                        <w:bookmarkEnd w:id="130"/>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31" w:name="_Toc168819975"/>
                        <w:bookmarkEnd w:id="131"/>
                        <w:r w:rsidRPr="00F9131F">
                          <w:rPr>
                            <w:rFonts w:ascii="Arial" w:eastAsia="Times New Roman" w:hAnsi="Arial" w:cs="Arial"/>
                            <w:b/>
                            <w:bCs/>
                            <w:kern w:val="36"/>
                            <w:sz w:val="20"/>
                            <w:szCs w:val="20"/>
                            <w:lang w:eastAsia="de-DE"/>
                          </w:rPr>
                          <w:t>V/H/S 6-4b Schnittstellen Literatur – Bildende Kunst</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Haupt- und Sonderschulen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6.</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7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Die Studierenden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erleben und erkennen das Formen- und Gestaltungspotenzial von Buchstaben und Schriften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gestalten mit Schere und Klebstoff Collagen mit Buchstaben, Wörtern/Sätzen (ev. auch Bildern)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erstellen über gestische Malprozesse kalligrafische Bildwerke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entwerfen und konstruieren mit dem Formenrepertoire abstrakte Kompositionen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66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Dadaismus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visuelle Poesie, Merz-Kunst (Schwitters)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kalligrafische und skripturale Tendenzen in der Moderne (Michaux, Pollock, Tobey, CyTwombly)</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Wiener Gruppe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Collage und Schrift (Jiřì Kolař)</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195"/>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Die Studierenden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erkennen die gesellschaftliche Relevanz von Literatur in allen ihren formalen Ausprägungen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können aufgrund der Beschäftigung mit den genannten Inhalten ihren Ausdruck erweitern und entsprechende Bildwerke herstellen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können Buchstaben und Schriften auch als ästhetische Form bzw. Information begreifen und damit gestalterisch arbeiten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können die genannten Inhalte auch für Gestaltungen im Schulalltag nützen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Literatur:</w:t>
                        </w:r>
                      </w:p>
                    </w:tc>
                  </w:tr>
                  <w:tr w:rsidR="00F9131F" w:rsidRPr="00F9131F">
                    <w:trPr>
                      <w:tblCellSpacing w:w="15" w:type="dxa"/>
                    </w:trPr>
                    <w:tc>
                      <w:tcPr>
                        <w:tcW w:w="0" w:type="auto"/>
                        <w:gridSpan w:val="3"/>
                        <w:vAlign w:val="center"/>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Ausstellungskatalog Literatur und Bildende Kunst. Linz 2003</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Motlová, Milada: Jiřì Kolař. Prag 1993</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hyperlink r:id="rId149" w:history="1">
                          <w:r w:rsidRPr="00F9131F">
                            <w:rPr>
                              <w:rFonts w:ascii="Arial" w:eastAsia="Times New Roman" w:hAnsi="Arial" w:cs="Arial"/>
                              <w:color w:val="0000FF"/>
                              <w:sz w:val="15"/>
                              <w:szCs w:val="15"/>
                              <w:u w:val="single"/>
                              <w:lang w:eastAsia="de-DE"/>
                            </w:rPr>
                            <w:t>Schrott, Raoul:</w:t>
                          </w:r>
                        </w:hyperlink>
                        <w:r w:rsidRPr="00F9131F">
                          <w:rPr>
                            <w:rFonts w:ascii="Arial" w:eastAsia="Times New Roman" w:hAnsi="Arial" w:cs="Arial"/>
                            <w:sz w:val="15"/>
                            <w:szCs w:val="15"/>
                            <w:lang w:eastAsia="de-DE"/>
                          </w:rPr>
                          <w:t> Dada 15/25. Köln 2005</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Seminar, praktische Übungen, Exkursionen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aktive Teilnahme an den Lehrveranstaltungen, Exkursionen und Lehrausgängen; Präsentation der künstlerisch-praktischen Arbeiten; Referate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6157"/>
                    <w:gridCol w:w="82"/>
                    <w:gridCol w:w="3496"/>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32" w:name="table3F"/>
                        <w:bookmarkEnd w:id="132"/>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33" w:name="_Toc168819976"/>
                        <w:bookmarkEnd w:id="133"/>
                        <w:r w:rsidRPr="00F9131F">
                          <w:rPr>
                            <w:rFonts w:ascii="Arial" w:eastAsia="Times New Roman" w:hAnsi="Arial" w:cs="Arial"/>
                            <w:b/>
                            <w:bCs/>
                            <w:kern w:val="36"/>
                            <w:sz w:val="20"/>
                            <w:szCs w:val="20"/>
                            <w:lang w:eastAsia="de-DE"/>
                          </w:rPr>
                          <w:t>V/H/S 6-4b Grundkenntnisse in der türkischen Sprache</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Haupt- und Sonderschulen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6.</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V-S-H1-3 Eigene Begabungen ganzheitlich fördern, Persönlichkeit entwickeln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V-S-H-2-2b Heterogenität</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4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Türkisch ist die Muttersprache vieler Migrantinnen/Migranten. Eines der wesentlichsten Ziele ist es, Kenntnisse von den (grammatikalischen) Grundstrukturen der Sprache zu erlangen, um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sich ein einfaches türkisches Vokabular anzueignen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gemeinsam mit dem Muttersprachenlehrer/der Muttersprachenlehrerin ein Konzept zur Förderung des Sprachenerwerbs in Türkisch und in Deutsch zu entwickeln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Verständnis und Einblick in die türkische Kultur zu erlangen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Schüler/-innen mit Migrationshintergrund zu motivieren und die Freude am Lernen zu wecken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28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grammatikalische Grundzüge der türkischen Sprache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Moderne Methoden des Sprachenerwerbs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Teamteaching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Klassenmanagement und integrative Fertigkeiten bei Schülerinnen/Schülern mit verschiedenen Muttersprachen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türkische Kultur- und Landeskunde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Zertifizierbare (Teil-)Kompetenzen:</w:t>
                        </w:r>
                      </w:p>
                    </w:tc>
                  </w:tr>
                  <w:tr w:rsidR="00F9131F" w:rsidRPr="00F9131F">
                    <w:trPr>
                      <w:trHeight w:val="19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sprachlich kompetent mit Eltern, Schülerinnen/Schülern und Kolleginnen/Kollegen arbeiten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Bewusstsein der eigenen Kultur, der kulturellen Unterschiede und Ähnlichkeiten entwickeln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Führung eines problemlöseorientierten und motivierenden Unterrichts vor allem bei Schülerinnen/Schülern mit unterschiedlichen Sprachkenntnissen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wird von dem/der Modulverantwortlichen jeweils zu Semesterbeginn aktuell bekannt gegeben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&lt;fo&lt; span=""&gt;&lt;/fo&lt;&gt;</w:t>
                        </w:r>
                      </w:p>
                    </w:tc>
                  </w:tr>
                  <w:tr w:rsidR="00F9131F" w:rsidRPr="00F9131F">
                    <w:trPr>
                      <w:tblCellSpacing w:w="15" w:type="dxa"/>
                    </w:trPr>
                    <w:tc>
                      <w:tcPr>
                        <w:tcW w:w="0" w:type="auto"/>
                        <w:vAlign w:val="center"/>
                        <w:hideMark/>
                      </w:tcPr>
                      <w:p w:rsidR="00F9131F" w:rsidRPr="00F9131F" w:rsidRDefault="00F9131F" w:rsidP="00F9131F">
                        <w:pPr>
                          <w:spacing w:after="0"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nt size="1" face="Arial"&gt;</w:t>
                        </w:r>
                        <w:r w:rsidRPr="00F9131F">
                          <w:rPr>
                            <w:rFonts w:ascii="Times New Roman" w:eastAsia="Times New Roman" w:hAnsi="Times New Roman" w:cs="Times New Roman"/>
                            <w:b/>
                            <w:bCs/>
                            <w:sz w:val="24"/>
                            <w:szCs w:val="24"/>
                            <w:lang w:eastAsia="de-DE"/>
                          </w:rPr>
                          <w:t>Lehr- und Lernformen: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sprachbewusstes, projektorientiertes Lernen in der Gruppe, plurilinguale Lehr- und Lernformen, Führen eines Portfolios</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Vorstellen des Portfolios, schriftliche Präsentation von 3000 Wörtern über ein Spezialthema (siehe Inhalte)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Nachweis eines einfachen türkischen Wortschatzes in einem mündlichen Gespräch</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Türkisch und 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5228"/>
                    <w:gridCol w:w="30"/>
                    <w:gridCol w:w="4477"/>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34" w:name="table40"/>
                        <w:bookmarkEnd w:id="134"/>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35" w:name="_Toc168819977"/>
                        <w:bookmarkEnd w:id="135"/>
                        <w:r w:rsidRPr="00F9131F">
                          <w:rPr>
                            <w:rFonts w:ascii="Arial" w:eastAsia="Times New Roman" w:hAnsi="Arial" w:cs="Arial"/>
                            <w:b/>
                            <w:bCs/>
                            <w:kern w:val="36"/>
                            <w:sz w:val="20"/>
                            <w:szCs w:val="20"/>
                            <w:lang w:eastAsia="de-DE"/>
                          </w:rPr>
                          <w:t>V/H/S 6-4b Sprachen- und Kulturenvielfalt</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Haupt- und Sonderschulen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6.</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4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Die Studierenden sind fähig,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interkulturelle Inhalte zu vermitteln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das Interesse ihrer Schüler/-innen am Erlernen der englischen Sprache sowie an der auf Verständigung ausgerichteten Beschäftigung mit kultureller Vielfalt zu fördern.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Die Studierenden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 die Zusammenhänge zwischen Sprache und Kultur (inklusive Kenntnis ausgewählter historischer, regionaler, soziokultureller und politischer Aspekte englischsprachiger Länder),</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zeigen Offenheit, Wertschätzung und Respekt bei der Beschäftigung mit anderen Kulturen, können mit der kulturellen und sprachlichen Vielfalt in unserer Gesellschaft gut umgehen und handeln in interkulturellen Überschneidungssituationen kompetent.</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Bildungsinhalte:</w:t>
                        </w:r>
                      </w:p>
                    </w:tc>
                  </w:tr>
                  <w:tr w:rsidR="00F9131F" w:rsidRPr="00F9131F">
                    <w:trPr>
                      <w:trHeight w:val="28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Grundkenntnisse des anglo-amerikanischen Kulturraums, Sitten, Bräuche und Traditionen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Adaptierung ausgewählter landeskundlicher Inhalte für die Grundstufen 1 und 2</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Standardsprache, Dialekte, Variationen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interkulturelle kommunikative Kompetenz</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“Language Awareness“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multikulturelles Repertoire an Liedern und Reimen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kulturspezifisch relevante Figuren der Kinder- und Jugendkultur</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19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sprachliche und kulturelle Vielfalt einer Klasse als Plattform für die methodische Arbeit im Hinblick auf internationale Zusammenarbeit definieren und nutzen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mit den Grundlagen der Fremdsprachendidaktik im Hinblick auf kulturelle Unterschiede vertraut sein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Schüler/-innen gegenüber kulturellen und nationalen Vorurteilen sensibilisieren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Kinder mit ihren unterschiedlichen Sprach- und Lernbiographien unvoreingenommen wahrnehmen und vergleichen und damit einen Beitrag zur interkulturellen Verständigung leisten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Einblicke in das System Sprache gewinnen und sich dadurch der Gemeinsamkeiten und Unterschiede verschiedener Sprachen bewusst werden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Sicherheit im Sprechen und Schreiben besitzen und auch im beruflichen Umfeld intentionsgerecht kommunizieren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aktuelles Geschehen im Bereich des frühen Fremdsprachenunterrichts in der Zielsprache verfolgen und es sprachlich kompetent kommentieren und diskutieren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aktuelle Literatur nach Maßgabe der/des Vortragenden zu Semesterbeginn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Übung, praktische Übungen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qualitative Mitarbeit, Präsentation einer Videosequenz zu Modulinhalten unter besonderer Akzentuierung des interkulturellen Aspekts</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Englisch/Deutsch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5480"/>
                    <w:gridCol w:w="30"/>
                    <w:gridCol w:w="4225"/>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36" w:name="table41"/>
                        <w:bookmarkEnd w:id="136"/>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37" w:name="_Toc168819978"/>
                        <w:bookmarkEnd w:id="137"/>
                        <w:r w:rsidRPr="00F9131F">
                          <w:rPr>
                            <w:rFonts w:ascii="Arial" w:eastAsia="Times New Roman" w:hAnsi="Arial" w:cs="Arial"/>
                            <w:b/>
                            <w:bCs/>
                            <w:kern w:val="36"/>
                            <w:sz w:val="20"/>
                            <w:szCs w:val="20"/>
                            <w:lang w:eastAsia="de-DE"/>
                          </w:rPr>
                          <w:t>V/H/S 6-4b Spielpädagogik</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Haupt- und Sonderschulen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6.</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didaktische Fächer – D, SU, E, ME, Bewegung und Sport,… in VS, HS, SS</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4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den pädagogischen Wert von Spielen erkennen und begründen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Bedeutung des Spiels für leistungs-, verhaltens- und soziokulturell heterogene Gruppen erkennen und eine dementsprechende Auswahl an Übungen und Spielen treffen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Gruppenprozesse mit Hilfe von Spielen positiv beeinflussen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verschiedene Einsatzmöglichkeiten für das Rollenspiel erkennen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Forschen, Experimentieren und Spielen – alleine und mit anderen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Bedeutung von Bewegung und Spiel für die Entwicklung der Persönlichkeit erkennen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Spiel als elementare Form des Lernens und der individuellen Entwicklung begreifen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28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Zusammenhänge und Wechselwirkungen zwischen Spielen und 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Kennenlernen und Erleben verschiedener Spiele für unterschiedliche Gruppen, nach dem Grundsatz: WAS spiele ich WANN, mit WEM, WARUM und WIE?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Erweiterung des Repertoires an Spielen im Hinblick auf gelungene Kommunikation, Sozialkompetenz und Konfliktbewältigung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Bedeutung und Wert von Spielprozess und Spielregeln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Trainieren des Spielleiterverhaltens in Übungs- und Spielsituationen durch Selbst- und Fremdbeobachtung und Reflexion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vom Ich zur Rolle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Kriterien für didaktische Lernspiele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Analyse von Spielangeboten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Entwicklung der koordinativen Fähigkeiten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Verbesserung der Wahrnehmungsfähigkeit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Spiele zur Entwicklung von Sozialkompetenz und Spielfähigkeit</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195"/>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Die Studierenden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erkennen, reflektieren und gestalten Gruppenprozesse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verfügen über ein Spielerepertoire, das sie situationsadäquat nach spielpädagogischen Kriterien einsetzen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erkennen Zusammenhänge zwischen Spiel und 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können durch die eigenen Erfahrungen im Spiel Transferleistungen zur Arbeit in der Klasse herstellen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Vor Durchführung des Moduls Bestätigung durch Unterschrift über Kenntnisnahme der adäquaten Modulbeschreibung und der aktuellen Literaturliste.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Aktuelle Literatur nach Maßgabe der /des Vortragenden.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Übung</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aktive Teilnahme an den Lehrveranstaltungen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Spielstunde für Kinder planen, organisieren und durchführen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Auseinandersetzung mit einschlägiger Literatur</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Reflexion der eigenen Erfahrungen im Spiel</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4570"/>
                    <w:gridCol w:w="30"/>
                    <w:gridCol w:w="5135"/>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38" w:name="table42"/>
                        <w:bookmarkEnd w:id="138"/>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39" w:name="_Toc168819979"/>
                        <w:bookmarkEnd w:id="139"/>
                        <w:r w:rsidRPr="00F9131F">
                          <w:rPr>
                            <w:rFonts w:ascii="Arial" w:eastAsia="Times New Roman" w:hAnsi="Arial" w:cs="Arial"/>
                            <w:b/>
                            <w:bCs/>
                            <w:kern w:val="36"/>
                            <w:sz w:val="20"/>
                            <w:szCs w:val="20"/>
                            <w:lang w:eastAsia="de-DE"/>
                          </w:rPr>
                          <w:t>V/H/S 6-4b Soziales Lernen – eine Klasse als KV begleiten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Haupt- und Sonderschulen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6.</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erfolgreicher Abschluss des 1. Studienabschnitts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Bereitschaft, an einem Wochenendblock (outdoor) teilzunehmen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4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Kenntnisse zur Generierung sozialer Lernprozesse im Klassenraum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Fähigkeit zur Leitung einer Klasse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Erwerb grundlegender Kenntnisse zur Gruppendynamik im Klassenraum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Anwendung von gruppendynamischen Übungen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Fähigkeit zur professionellen Intervention gruppendynamischer Prozesse</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28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 Block outdoor: Training von gruppendynamischen Übungen und Reflexion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gruppendynamische Prozesse im Klassenraum/Rangdynamiken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Klassenvorstand sein: Aufgaben und Möglichkeiten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soziale Lerngelegenheiten im Klassenverband erkennen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gelebte Demokratie im Klassenraum, Wandzeitung und Klassenrat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Gesprächstechniken und Haltungen mit Schülerinnen/Schülern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Reflexion, Feedback, Intervision und Supervision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Möglichkeiten des Faches Soziales 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Mediation und Konfliktmanagement</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Zertifizierbare (Teil-)Kompetenzen:</w:t>
                        </w:r>
                      </w:p>
                    </w:tc>
                  </w:tr>
                  <w:tr w:rsidR="00F9131F" w:rsidRPr="00F9131F">
                    <w:trPr>
                      <w:trHeight w:val="19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gruppendynamische Prozesse und Phasen der Gruppenbildung erkennen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eine gruppendynamische Übung anleiten und reflektieren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Feedback geben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Gesprächs- und Beratungstechniken anwenden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demokratische Strukturen für die Arbeit als KV beschreiben können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wird von dem/der Modulverantwortlichen jeweils zu Semesterbeginn aktuell bekannt gegeben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Seminar</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aktive Teilnahme am Seminar</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Lerntagebuch mit literaturunterstützten Reflexionsprotokollen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6216"/>
                    <w:gridCol w:w="78"/>
                    <w:gridCol w:w="3441"/>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40" w:name="table43"/>
                        <w:bookmarkEnd w:id="140"/>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41" w:name="_Toc168819980"/>
                        <w:bookmarkEnd w:id="141"/>
                        <w:r w:rsidRPr="00F9131F">
                          <w:rPr>
                            <w:rFonts w:ascii="Arial" w:eastAsia="Times New Roman" w:hAnsi="Arial" w:cs="Arial"/>
                            <w:b/>
                            <w:bCs/>
                            <w:kern w:val="36"/>
                            <w:sz w:val="20"/>
                            <w:szCs w:val="20"/>
                            <w:lang w:eastAsia="de-DE"/>
                          </w:rPr>
                          <w:t>V/H/S 6-4b Portfolio und Webquest</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Haupt- und Sonderschulen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6.</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15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Formen moderner Leistungsentwicklung und –feststellung exemplarisch kennen und anwenden lernen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16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Portfolio und Webquest</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19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Portfolioarbeit bzw. Webquests konzipieren und umsetzen können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Brunner, Ilse u. Elfriede Schmidinger: Leistungsbeurteilung in der Praxis, Der Einsatz von Portfolios im Unterricht der Sekundarstufe 1. Linz: Veritas 2001</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Das Portfolio; in: Deutschmagazin 6/05, S. 51-58</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Brunner , Ilse u.a.: Das Handbuch Portfolioarbeit. Kallmeyer 2</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&lt;fon&lt; span=""&gt;&lt;/fon&lt;&gt;</w:t>
                        </w:r>
                      </w:p>
                    </w:tc>
                  </w:tr>
                  <w:tr w:rsidR="00F9131F" w:rsidRPr="00F9131F">
                    <w:trPr>
                      <w:tblCellSpacing w:w="15" w:type="dxa"/>
                    </w:trPr>
                    <w:tc>
                      <w:tcPr>
                        <w:tcW w:w="0" w:type="auto"/>
                        <w:vAlign w:val="center"/>
                        <w:hideMark/>
                      </w:tcPr>
                      <w:p w:rsidR="00F9131F" w:rsidRPr="00F9131F" w:rsidRDefault="00F9131F" w:rsidP="00F9131F">
                        <w:pPr>
                          <w:spacing w:after="0"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t size="1" face="Arial"&gt;</w:t>
                        </w:r>
                        <w:r w:rsidRPr="00F9131F">
                          <w:rPr>
                            <w:rFonts w:ascii="Times New Roman" w:eastAsia="Times New Roman" w:hAnsi="Times New Roman" w:cs="Times New Roman"/>
                            <w:b/>
                            <w:bCs/>
                            <w:sz w:val="24"/>
                            <w:szCs w:val="24"/>
                            <w:lang w:eastAsia="de-DE"/>
                          </w:rPr>
                          <w:t>Lehr- und Lernformen: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Workshop</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Erstellung und Präsentation eines Portfolios oder Webquests</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5576"/>
                    <w:gridCol w:w="30"/>
                    <w:gridCol w:w="4129"/>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42" w:name="table44"/>
                        <w:bookmarkEnd w:id="142"/>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43" w:name="_Toc168819981"/>
                        <w:bookmarkEnd w:id="143"/>
                        <w:r w:rsidRPr="00F9131F">
                          <w:rPr>
                            <w:rFonts w:ascii="Arial" w:eastAsia="Times New Roman" w:hAnsi="Arial" w:cs="Arial"/>
                            <w:b/>
                            <w:bCs/>
                            <w:kern w:val="36"/>
                            <w:sz w:val="20"/>
                            <w:szCs w:val="20"/>
                            <w:lang w:eastAsia="de-DE"/>
                          </w:rPr>
                          <w:t>V/S 6-4b Ensemblemusizieren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und Sonderschulen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6.</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4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Methoden und praktisch-musikalische Elemente des Gruppenmusizierens kennenlernen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mit musikalischen Situationen umgehen lernen, die von der Gruppe und ihren Rahmenbedingungen definiert sind</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Möglichkeiten der musikalischen Individualisierung kennen 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elementare Spieltechniken auf möglichst vielen Instrumenten erlernen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Stärkung der Fähigkeit zur musikalischen Interaktion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Training vor allem der rhythmisch-metrischen Sicherheit, speziell auf den Perkussionsinstrumenten und den Orff-Instrumenten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stilistisch sinnvoller Einsatz der Instrumente</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28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rhythmische Muster in verschiedenen Schwierigkeitsgraden auf unterschiedlichen Instrumenten ausführen können (auch auswendig)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Ausarbeiten von Spielstücken, die auf die Gruppensituation angepasst sind</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Sprechstücke instrumental/vokal gestalten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Liedbegleitungen unter Einsatz des Orff-Instrumentariums erproben, erfinden und ausführen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elementare, vom Notenbild unabhängige musikalische Muster umsetzen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bei Bedarf anspruchsvollere Musikstücke arrangieren und einstudieren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Zertifizierbare (Teil-)Kompetenzen:</w:t>
                        </w:r>
                      </w:p>
                    </w:tc>
                  </w:tr>
                  <w:tr w:rsidR="00F9131F" w:rsidRPr="00F9131F">
                    <w:trPr>
                      <w:trHeight w:val="19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Handhabung und elementare Spieltechnik der Perkussionsinstrumente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Notation vs. Rhythmuspatterns</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Liederbücher und Instrumental-Spielbücher für die Grundstufe;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Materialien, die von Studierenden bzw. vom LV-Leiter/von der LV-Leiterin zur Verfügung gestellt und für die Gruppe adaptiert werden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Übung, Workshop</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Prüfung</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internationale Klangsprache, 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5382"/>
                    <w:gridCol w:w="30"/>
                    <w:gridCol w:w="4323"/>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44" w:name="table45"/>
                        <w:bookmarkEnd w:id="144"/>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45" w:name="_Toc168819982"/>
                        <w:bookmarkEnd w:id="145"/>
                        <w:r w:rsidRPr="00F9131F">
                          <w:rPr>
                            <w:rFonts w:ascii="Arial" w:eastAsia="Times New Roman" w:hAnsi="Arial" w:cs="Arial"/>
                            <w:b/>
                            <w:bCs/>
                            <w:kern w:val="36"/>
                            <w:sz w:val="20"/>
                            <w:szCs w:val="20"/>
                            <w:lang w:eastAsia="de-DE"/>
                          </w:rPr>
                          <w:t>V/H/S 6-4b Ökologie und Sinnesschulung</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Haupt- und Sonderschulen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6.</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4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Bewusstsein für die Sinne und deren Bedeutung für die Kommunikation schaffen.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Wahrnehmung schärfen – im Hinblick auf Umwelt und deren Gestaltung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Entwerfen und Konstruieren von Stationen zur Sensibilisierung der Sinne</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28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Bedeutung der sinnlichen Wahrnehmung für Erkenntnisse und Lernprozesse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Kenntnis über Funktion und Bedeutung des menschlichen Wahrnehmungsapparates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Sinnesschulung</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19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Umsetzung der theoretischen Inhalte in Experimentier- und Spielstationen zur Entfaltung der Sinne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Studierenden sind sich der Komplexität der menschlichen Wahrnehmung bewusst</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Kükelhaus, Hugo: Organismus und Technik. Fischer Verlag, Frankfurt 1979</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Kükelhaus/Zur Lippe: Entfaltung der Sinne. Frankfurt 1982</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Seminar, praktische Übungen, Exkursionen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aktive Teilnahme an den Lehrveranstaltungen, Exkursionen und Lehrausgängen; Präsentation der praktischen Arbeiten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3798"/>
                    <w:gridCol w:w="30"/>
                    <w:gridCol w:w="5907"/>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46" w:name="table46"/>
                        <w:bookmarkEnd w:id="146"/>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47" w:name="_Toc168819983"/>
                        <w:bookmarkEnd w:id="147"/>
                        <w:r w:rsidRPr="00F9131F">
                          <w:rPr>
                            <w:rFonts w:ascii="Arial" w:eastAsia="Times New Roman" w:hAnsi="Arial" w:cs="Arial"/>
                            <w:b/>
                            <w:bCs/>
                            <w:kern w:val="36"/>
                            <w:sz w:val="20"/>
                            <w:szCs w:val="20"/>
                            <w:lang w:eastAsia="de-DE"/>
                          </w:rPr>
                          <w:t>V/H/S 6-4b Museumspädagogik in Verbindung mit Besuch aktueller Ausstellungen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Haupt- und Sonderschulen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6.</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4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Erlangen von Grundkenntnissen in Bezug auf Geschichte und Aufgaben von Museen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Vertrautwerden mit Methoden der Wahrnehmung und Interpretation von Kunstwerken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Kennenlernen und Aufbereiten museumspädagogischer Konzepte für Schüler/-innen unterschiedlicher Alters- und Entwicklungsstufen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28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Museum als Aufbewahrungs- und Präsentationsstätte von Kunstwerken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museumspädagogische Konzepte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Methoden der Kunstbetrachtung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Ausstellungsbesuch(e)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19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Zusammenhänge von Kunst, Kultur und Gesellschaft vermitteln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Fähigkeit, differenzierte Wahrnehmung zu entwickeln und bei Schülerinnen und Schülern eine auf alle Aspekte ausgerichtete Interpretation von Kunstwerken zu initiieren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Maßnahmen setzen können, um den Lernenden eine Verständnisebene für die Mitteilungen des Künstlers (der Künstlerin) zu vermitteln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Bekanntgabe zu Semesterbeginn durch die Modulverantwortlichen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lastRenderedPageBreak/>
                          <w:t>Seminar</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5510"/>
                    <w:gridCol w:w="30"/>
                    <w:gridCol w:w="4195"/>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48" w:name="table47"/>
                        <w:bookmarkEnd w:id="148"/>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49" w:name="_Toc168819984"/>
                        <w:bookmarkEnd w:id="149"/>
                        <w:r w:rsidRPr="00F9131F">
                          <w:rPr>
                            <w:rFonts w:ascii="Arial" w:eastAsia="Times New Roman" w:hAnsi="Arial" w:cs="Arial"/>
                            <w:b/>
                            <w:bCs/>
                            <w:kern w:val="36"/>
                            <w:sz w:val="20"/>
                            <w:szCs w:val="20"/>
                            <w:lang w:eastAsia="de-DE"/>
                          </w:rPr>
                          <w:t>V/H/S 6-4b Medienwirksamkeit</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Haupt- und Sonderschulen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6.</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2-4 Lehrer/-innen–Professionalität II</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2-5 Forschende Tätigkeit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HUWI Medienpädagogik</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42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Medienpädagogische Grundbildung: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soziale, ethische, moralische, politische Analyse von Medieneinsatz und Medienwirksamkeit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Medieneinflüsse im Bereich von Haltungs- und Wertorientierungen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28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Medien und Realität, Gewalt und Medien,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Medienwirksamkeit,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Medienlandschaft,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Mediennutzung und Medieneinfluss (im Bereich von Gefühlen, Wissens- und Realitätsvorstellungen, Verhaltens- und Wertorientierungen sozialer Zusammenhänge)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195"/>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medientheoretische Aspekte der Zusammenhänge zwischen Wirklichkeit und deren Rezeption nach wissenschaftlichen Gesichtspunkten analysieren können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Vorlesung</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Abschlussprüfung, Studienaufträge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6158"/>
                    <w:gridCol w:w="85"/>
                    <w:gridCol w:w="3492"/>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50" w:name="table48"/>
                        <w:bookmarkEnd w:id="150"/>
                        <w:r w:rsidRPr="00F9131F">
                          <w:rPr>
                            <w:rFonts w:ascii="Arial" w:eastAsia="Times New Roman" w:hAnsi="Arial" w:cs="Arial"/>
                            <w:b/>
                            <w:bCs/>
                            <w:sz w:val="15"/>
                            <w:szCs w:val="15"/>
                            <w:lang w:eastAsia="de-DE"/>
                          </w:rPr>
                          <w:lastRenderedPageBreak/>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51" w:name="_Toc168819985"/>
                        <w:bookmarkEnd w:id="151"/>
                        <w:r w:rsidRPr="00F9131F">
                          <w:rPr>
                            <w:rFonts w:ascii="Arial" w:eastAsia="Times New Roman" w:hAnsi="Arial" w:cs="Arial"/>
                            <w:b/>
                            <w:bCs/>
                            <w:kern w:val="36"/>
                            <w:sz w:val="20"/>
                            <w:szCs w:val="20"/>
                            <w:lang w:eastAsia="de-DE"/>
                          </w:rPr>
                          <w:t>V/H/S 6-4b Legasthenie – Prävention und Intervention bei Schriftspracherwerbsstörungen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Haupt- und Sonderschulen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6.</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sprachwissenschaftliche Grundkenntnisse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 4-5a</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4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Kenntnisse bezüglich Symptomatologie und Ätiologie der Lese-Rechtschreibstörung/Lese-Rechtschreibschwäche erwerben bzw. vorhandenes Grundlagenwissen vertiefen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über basale Voraussetzungen für den Schriftspracherwerb Bescheid wissen und entwicklungshemmende Faktoren 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den schriftsprachlichen Entwicklungsstand eines Kindes diagnostizieren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Kinder mit fehlenden Lernvoraussetzungen für den Schriftspracherwerb gezielt fördern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Kennenlernen von didaktisch hochwertigen Materialien und evaluierten Förderprogrammen für Schüler/-innen mit Lese-Rechtschreibschwierigkeiten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Eltern von lese-rechtschreibschwachen Schülerinnen/Schülern über schulische und außerschulische Förderangebote (Therapien) beraten können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28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neuropsychologische und neurobiologische Voraussetzungen für den Schriftspracherwerb</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frühe Prävention von Schriftspracherwerbsstörungen durch Förderung der phonologischen Bewusstheit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Symptomatologie der Lese- und Rechtschreibschwierigkeiten - Abgrenzung verschiedener Ätiologien; die umschriebene Entwicklungsstörung des Lesens und Rechtschreibens nach ICD-10 (internationales Klassifikationsschema, wonach die umschriebene Lese- und Rechtschreibstörung als diagnostischer Begriff anerkannt ist)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diagnostische Richtlinien, Kenntnis spezifischer</w:t>
                        </w:r>
                      </w:p>
                    </w:tc>
                  </w:tr>
                  <w:tr w:rsidR="00F9131F" w:rsidRPr="00F9131F">
                    <w:trPr>
                      <w:tblCellSpacing w:w="15" w:type="dxa"/>
                    </w:trPr>
                    <w:tc>
                      <w:tcPr>
                        <w:tcW w:w="0" w:type="auto"/>
                        <w:vAlign w:val="center"/>
                        <w:hideMark/>
                      </w:tcPr>
                      <w:p w:rsidR="00F9131F" w:rsidRPr="00F9131F" w:rsidRDefault="00F9131F" w:rsidP="00F9131F">
                        <w:pPr>
                          <w:spacing w:after="0"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Beobachtungs- und Diagnoseverfahren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Möglichkeiten der Förderung in der Schule, gesetzliche Rahmenbedingungen</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außerschulische Förderung und Behandlung</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Überblick über evaluierte Förderprogramme und alternative Therapieangebote</w:t>
                        </w: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computergestützte Trainingsverfahren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19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Instrumentarien zur Beobachtung und Diagnose von schriftsprachlichen Lernprozessen 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Diagnoseverfahren zur Bestimmung des Lese- und Schreibentwicklungsstandes anwenden, auswerten und interpretieren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Maßnahmen zur Prävention von Lese-Rechtschreibstörungen 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auf Grund ausreichender Fachkenntnisse auf die Lernvoraussetzungen von Kindern mit Schriftspracherwerbsstörungen adäquat eingehen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Lerninhalte für lese-rechtschreibschwache Schüler/-innen aufbereiten können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wird von dem/der Modulverantwortlichen jeweils zu Semesterbeginn aktuell bekannt gegeben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Seminar</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aktive Mitarbeit in den Lehrveranstaltungen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Auseinandersetzung mit der Fachliteratur</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Nachweis des Wissens in mündlicher und/oder schriftlicher Form</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5471"/>
                    <w:gridCol w:w="30"/>
                    <w:gridCol w:w="4234"/>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52" w:name="table49"/>
                        <w:bookmarkEnd w:id="152"/>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53" w:name="_Toc168819986"/>
                        <w:bookmarkEnd w:id="153"/>
                        <w:r w:rsidRPr="00F9131F">
                          <w:rPr>
                            <w:rFonts w:ascii="Arial" w:eastAsia="Times New Roman" w:hAnsi="Arial" w:cs="Arial"/>
                            <w:b/>
                            <w:bCs/>
                            <w:kern w:val="36"/>
                            <w:sz w:val="20"/>
                            <w:szCs w:val="20"/>
                            <w:lang w:eastAsia="de-DE"/>
                          </w:rPr>
                          <w:t>V/H/S 6-4b Interkulturelle Erziehung</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Haupt- und Sonderschulen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6.</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V-S-H1-3 Eigene Begabungen ganzheitlich fördern, Persönlichkeit entwickeln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V-S-H-2-2b Heterogenität</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4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Reflexion der eigenen Kultur, deren Werte und Normen sowie Kennenlernen anderer Kulturen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intensive Auseinandersetzung mit realen interkulturellen Situationen und der möglichen Transformationsprozesse für den eigenen Unterricht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Basiswissen über das Leben und Zusammenleben von Menschen mit anderen/mehreren Sprachen und Kulturen erlangen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Zusammenhänge der Migration erkennen können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28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Überblick über die großen Kulturen der Welt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Ursachen, Erscheinungsbild und Auswirkungen von Migration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Vorurteile und Feindbilder</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Ideen und Vorschläge für eine interkulturelle Schule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Exkursionen zu Behörden (z.B. Bundespolizeidirektion, Asylheim)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integrative Unterrichtskonzepte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Zertifizierbare (Teil-)Kompetenzen:</w:t>
                        </w:r>
                      </w:p>
                    </w:tc>
                  </w:tr>
                  <w:tr w:rsidR="00F9131F" w:rsidRPr="00F9131F">
                    <w:trPr>
                      <w:trHeight w:val="19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Bewusstsein der eigenen Kultur, der kulturellen Unterschiede und Ähnlichkeiten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kulturelle Unterschiede akzeptieren und respektieren können sowie Handlungsstrategien für Schüler/-innen mit Migrationshintergrund entwickeln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Vielfalt schätzen lernen, eine offene Einstellung dem Fremden und Unbekannten gegenüber entwickeln und dadurch den eigenen Ethnozentrismus überwinden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wird von dem/der Modulverantwortlichen jeweils zu Semesterbeginn aktuell bekannt gegeben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projektorientiertes Lernen in der Gruppe, Führen eines Portfolios, Exkursionen und Selbststudium</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aktive Teilnahme an den Lehrveranstaltungen und Exkursionen bzw. Lehrausgänge; Vorstellen des Portfolios, schriftliche Präsentation von 3000 Wörtern über ein Spezialthema (siehe Inhalte)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 oder Englisch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4244"/>
                    <w:gridCol w:w="30"/>
                    <w:gridCol w:w="5461"/>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54" w:name="table4A"/>
                        <w:bookmarkEnd w:id="154"/>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55" w:name="_Toc168819987"/>
                        <w:bookmarkEnd w:id="155"/>
                        <w:r w:rsidRPr="00F9131F">
                          <w:rPr>
                            <w:rFonts w:ascii="Arial" w:eastAsia="Times New Roman" w:hAnsi="Arial" w:cs="Arial"/>
                            <w:b/>
                            <w:bCs/>
                            <w:kern w:val="36"/>
                            <w:sz w:val="20"/>
                            <w:szCs w:val="20"/>
                            <w:lang w:eastAsia="de-DE"/>
                          </w:rPr>
                          <w:t>V/H/S 6-4b Gewalt -und Suchtprävention durch Selbstwertstärkung</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Haupt- und Sonderschulen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6.</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 Sachunterricht, Schulpraxis</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4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Studierenden sollen die komplexen Ursachen und Zusammenhänge der Gewaltbereitschaft und Suchtentwicklung kennen 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den Studierenden soll der enge Zusammenhang von Selbstwertstärkung und dem Thema „Gewalt- und Suchtprävention“ bewusst werden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Studierenden sollten grundlegende Beratungskompetenzen erwerben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28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Einführung in die Thematik</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Aufbau eines positiven Selbstwertgefühls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Fertigkeiten zur Steigerung der Selbstkontrolle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Coping -Strategien zur Bewältigung von Stress und Angst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soziale und kommunikative Fähigkeiten (z. B. Kontakt herstellen, Konversationstechniken…)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Förderung der Resilienz</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personale und soziale Schutzfaktoren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Konfliktlösungsmodelle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Konzeptentwicklung für präventive Maßnahmen im Schulalltag</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Zertifizierbare (Teil-)Kompetenzen:</w:t>
                        </w:r>
                      </w:p>
                    </w:tc>
                  </w:tr>
                  <w:tr w:rsidR="00F9131F" w:rsidRPr="00F9131F">
                    <w:trPr>
                      <w:trHeight w:val="19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Studierenden erwerben besondere Fähigkeiten im Persönlichkeitsbereich, um in schwierigen Situationen helfend und unterstützend agieren zu 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Studierenden sind fähig, die theoretischen Erkenntnisse in die unmittelbare pädagogische Praxis umzusetzen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wird von dem/der Modulverantwortlichen jeweils zu Semesterbeginn aktuell bekannt gegeben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Übung</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aktive Teilnahme an den Lehrveranstaltungen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Ausarbeitung und Präsentation einer literaturgestützten vertiefenden Arbeit zum Thema mit Praxisbezug</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4605"/>
                    <w:gridCol w:w="30"/>
                    <w:gridCol w:w="5100"/>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56" w:name="table4B"/>
                        <w:bookmarkEnd w:id="156"/>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57" w:name="_Toc168819988"/>
                        <w:bookmarkEnd w:id="157"/>
                        <w:r w:rsidRPr="00F9131F">
                          <w:rPr>
                            <w:rFonts w:ascii="Arial" w:eastAsia="Times New Roman" w:hAnsi="Arial" w:cs="Arial"/>
                            <w:b/>
                            <w:bCs/>
                            <w:kern w:val="36"/>
                            <w:sz w:val="20"/>
                            <w:szCs w:val="20"/>
                            <w:lang w:eastAsia="de-DE"/>
                          </w:rPr>
                          <w:t>V/H/S 6-4b Gender Mainstreaming/Reflexive Koedukation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Haupt- und Sonderschulen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6.</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4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Unterrichtsprinzip „Gleichstellung von Männern und Frauen“ kennen und konkrete Umsetzungsstrategien entwickeln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Gender als relevante Dimension für Analyse und Handlungsplanung im Unterricht in der Schule verstehen und berücksichtigen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Fähigkeit, die eigene Rolle als Frau/Mann im Unterricht bzw. in der Schule zu reflektieren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Anwendung einer geschlechtergerechten Sprache</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28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Unterrichtsprinzip Gleichstellung von Männern und Frauen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Ergebnisse der Genderforschung und deren Auswirkung auf die Gestaltung von Schule und Unterricht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Mädchen- und Jungenarbeit in der Schule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reflexive Koedukation – was heißt das?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Haltung von Lehrerinnen/Lehrern bei der Umsetzung einer geschlechtersensiblen Didaktik</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Gender Mainstreaming im beruflichen Alltag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geschlechtergerechte Sprache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Zertifizierbare (Teil-)Kompetenzen:</w:t>
                        </w:r>
                      </w:p>
                    </w:tc>
                  </w:tr>
                  <w:tr w:rsidR="00F9131F" w:rsidRPr="00F9131F">
                    <w:trPr>
                      <w:trHeight w:val="19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Unterrichtsprinzip „Gleichstellung von Männern und Frauen“ 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Mädchen- und Bubenstunden planen und durchführen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 Unterrichtsprojekt zum Thema Gender planen, mit Ergebnissen aus der Genderforschung begründen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 Gendergesichtspunkten Unterricht/Schule sowie eigenes Handeln analysieren und planen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geschlechtergerechte Sprache erkennen und anwenden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eigene Rolle/Haltung reflektieren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wird von dem/der Modulverantwortlichen jeweils zu Semesterbeginn aktuell bekannt gegeben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Seminar</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Lerntagebuch über die Planung, Umsetzung und Reflexion von Aktivitäten zum Thema</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4304"/>
                    <w:gridCol w:w="30"/>
                    <w:gridCol w:w="5401"/>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58" w:name="table4C"/>
                        <w:bookmarkEnd w:id="158"/>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59" w:name="_Toc168819989"/>
                        <w:bookmarkEnd w:id="159"/>
                        <w:r w:rsidRPr="00F9131F">
                          <w:rPr>
                            <w:rFonts w:ascii="Arial" w:eastAsia="Times New Roman" w:hAnsi="Arial" w:cs="Arial"/>
                            <w:b/>
                            <w:bCs/>
                            <w:kern w:val="36"/>
                            <w:sz w:val="20"/>
                            <w:szCs w:val="20"/>
                            <w:lang w:eastAsia="de-DE"/>
                          </w:rPr>
                          <w:t>V/H/S 6-4b Dimensionen einer begabungsfreundlichen Lernkultur</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Haupt- und Sonderschulen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6.</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4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Merkmale einer begabungsfreundlichen Lernkultur kennen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Unterrichtsqualitätsentwicklung durch Begabungsförderung anhand von Praxismodellen analysieren und für die eigene Unterrichtsprofessionalität nutzbar machen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16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Dimensionen einer begabungsfreundlichen Lernkultur</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Zertifizierbare (Teil-)Kompetenzen:</w:t>
                        </w:r>
                      </w:p>
                    </w:tc>
                  </w:tr>
                  <w:tr w:rsidR="00F9131F" w:rsidRPr="00F9131F">
                    <w:trPr>
                      <w:trHeight w:val="19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den Einfluss von Hochbegabung auf die persönliche Entwicklung im sozialen Kontext kennen und diese Erkenntnisse in unterrichtliches Handeln umsetzen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eigenständiges Lernen und Forschen der Schüler/-innen anleiten und organisieren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Strategien zur Unterrichtsentwicklung und Qualitätssicherung durch Begabungs- und Begabtenförderung kennen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wird von dem/der Modulverantwortlichen jeweils zu Semesterbeginn aktuell bekannt gegeben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Seminare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Modulprüfung</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4232"/>
                    <w:gridCol w:w="186"/>
                    <w:gridCol w:w="5317"/>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60" w:name="table4D"/>
                        <w:bookmarkEnd w:id="160"/>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w:t>
                        </w:r>
                      </w:p>
                    </w:tc>
                  </w:tr>
                  <w:tr w:rsidR="00F9131F" w:rsidRPr="00F9131F">
                    <w:trPr>
                      <w:tblCellSpacing w:w="15" w:type="dxa"/>
                    </w:trPr>
                    <w:tc>
                      <w:tcPr>
                        <w:tcW w:w="0" w:type="auto"/>
                        <w:vAlign w:val="center"/>
                        <w:hideMark/>
                      </w:tcPr>
                      <w:p w:rsidR="00F9131F" w:rsidRPr="00F9131F" w:rsidRDefault="00F9131F" w:rsidP="00F9131F">
                        <w:pPr>
                          <w:spacing w:after="0"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lthema:</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61" w:name="_Toc168819990"/>
                        <w:bookmarkEnd w:id="161"/>
                        <w:r w:rsidRPr="00F9131F">
                          <w:rPr>
                            <w:rFonts w:ascii="Arial" w:eastAsia="Times New Roman" w:hAnsi="Arial" w:cs="Arial"/>
                            <w:b/>
                            <w:bCs/>
                            <w:kern w:val="36"/>
                            <w:sz w:val="20"/>
                            <w:szCs w:val="20"/>
                            <w:lang w:eastAsia="de-DE"/>
                          </w:rPr>
                          <w:t>V/H/S 6-4b Außerschulische Jugendarbeit und Suchtprävention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Haupt- und Sonderschulen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6.</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1. Studienabschnitt</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HUWI</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4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Kenntnis der Abgrenzungsproblematik des Jugendalters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Auseinandersetzung mit der Überstiegsproblematik (Nahtstellen) von der Schule ins „Erwachsenenleben“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Möglichkeiten und Grenzen der Steuerbarkeit jugendlicher Entwicklungsschwierigkeiten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Kenntnis von Hilfs- und Anlaufstellen für Rat und Tat im Ernstfall erwerben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praktische Erfahrungen durch Mitarbeit in jugendpädagogischen Institutionen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28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Was bedeutet Jugend (früher und heute – historischer Aufriss)?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Beziehung der Jugend zur aktuellen Gesellschaft (Wechselwirkungen)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Problematik der Eingliederung der Jugendlichen in die aktuelle Gesellschaft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gesellschaftliche Maßnahmen zur Sozialisation der Jugend (Institutionen für die Jugendarbeit, Ratgeber, Zusammenarbeit zwischen Elternhaus und Schule…)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kulturelle Äußerungen der Jugend (Jugendkulturen)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deviante Jugendliche und gesellschaftliche Korrekturmaßnahmen (Gewalt- und Suchtverhalten, Provokationen, Grenzüberschreitungen…)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Zertifizierbare (Teil-)Kompetenzen:</w:t>
                        </w:r>
                      </w:p>
                    </w:tc>
                  </w:tr>
                  <w:tr w:rsidR="00F9131F" w:rsidRPr="00F9131F">
                    <w:trPr>
                      <w:trHeight w:val="19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konkrete Mitarbeit (inklusive Projektarbeit) in einer Institution für Jugendhilfe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Nachweis der geforderten Grundkompetenzen zur Arbeit mit Jugendlichen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praktische und theoretische Auseinandersetzung mit dem Zusammenhang zwischen gesellschaftlicher Entwicklung und jugendlicher Reaktion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Bekanntgabe nach Maßgabe der aktuellen Verhältnisse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Seminare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Projekte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Selbststudium</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Projektarbeit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Präsenz</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Mitarbeit in Organisationen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 (im Bedarfsfall Englisch)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5039"/>
                    <w:gridCol w:w="30"/>
                    <w:gridCol w:w="4666"/>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62" w:name="table4E"/>
                        <w:bookmarkEnd w:id="162"/>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63" w:name="_Toc168819991"/>
                        <w:bookmarkEnd w:id="163"/>
                        <w:r w:rsidRPr="00F9131F">
                          <w:rPr>
                            <w:rFonts w:ascii="Arial" w:eastAsia="Times New Roman" w:hAnsi="Arial" w:cs="Arial"/>
                            <w:b/>
                            <w:bCs/>
                            <w:kern w:val="36"/>
                            <w:sz w:val="20"/>
                            <w:szCs w:val="20"/>
                            <w:lang w:eastAsia="de-DE"/>
                          </w:rPr>
                          <w:t>V/H/S 6-4b MEHRSPRACHIGKEIT FÖRDERN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Haupt- und Sonderschulen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6.</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V-1-3, S-1-3, H-1-3a Eigene Begabungen ganzheitlich fördern, Persönlichkeit entwickeln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V-2-2, S-2-2, H-2-2b Heterogenität</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4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Erkennen der Mehrsprachigkeit als gesellschaftlichen Auftrag und als ethisches Prinzip</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Umgang mit sprachlich –kultureller Heterogenität – Sprachen in multilingualen und multikulturellen Klassen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Wahrnehmen der Interkulturalität als Voraussetzung und Grundlage für ungesteuerten und gesteuerten Sprachenerwerb</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Entwicklung einer globalen Sprachkompetenz</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Reflexion über eigene Sprache(n) und Kultur(en)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lebenslanges Sprachenlernen unter Berücksichtigung der mitgebrachten Mehrsprachigkeit (retrospektive und prospektive Mehrsprachigkeit)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Einbindung unterschiedlicher Fremdsprachen in den Unterricht als natürliche Informations- und Kommunikationsmittel (Fremdsprachen als Arbeitssprachen)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Förderung rezeptiver Sprachkompetenzen versus produktiver Mehrsprachigkeit (Entwicklung von Teilkompetenzen: z.B: Leseverständnis oder Hörverständnis, etc.)</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Erkennen der Funktionalität und Authentizität von LEBENDEN Sprachen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Förderung von Sprachbewusstheit und Sprachlernbewusstheit (Language (learning) awareness) zur Entwicklung von effizienten Lernstrategien für den Erwerb von Fremdsprachen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Kennenlernen von neuen Wegen der Evaluation (Portfolio, Sprachbiographie, ...) auch zur Unterstützung des lebenslangen Sprachenlernens</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Bildungsinhalte:</w:t>
                        </w:r>
                      </w:p>
                    </w:tc>
                  </w:tr>
                  <w:tr w:rsidR="00F9131F" w:rsidRPr="00F9131F">
                    <w:trPr>
                      <w:trHeight w:val="28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Gründe für Mehrsprachigkeit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Einführung in die interkulturelle Sprachdidaktik</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Aufbau von metalinguistischen Lernstrategien (savoir, savoir faire, savoir être, savoir apprendre)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Merkmale und didaktische Umsetzung von retrospektiver und prospektiver Mehrsprachigkeit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Reflexion über eigene Sprache(n) und Kultur(en) durch Distanzierung und Spiegelungseffekt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Didaktik der Fremsprachen als Arbeitssprachen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Intercomprehension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Konzept der Begegnungssprachen: „Kinder lernen Sprachen“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Entwicklung von fremdsprachlichen Teilkompetenzen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Didaktisierung von authentischen Materialien und Arbeit mit der Lernwerkstatt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Strategien von Lernen-Lernen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Evaluationskriterien, Arbeit mit Portfolio, Sprachbiographien, Sprachtagebüchern etc.</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19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Wissen über die Hintergründe der Mehrsprachigkeit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didaktische Grundfertigkeiten für den Umgang mit Mehrsprachigkeit in der Klasse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b/>
                            <w:bCs/>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Akzeptanz der Mehrsprachigkeit als wichtiger Teil des Individuums und der Gesellschaft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unterstützende Rolle als Lehrer/-in beim Lernen-Lernen der Fremdsprachen übernehmen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wird von dem/der Modulverantwortlichen jeweils zu Semesterbeginn aktuell bekannt gegeben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lastRenderedPageBreak/>
                          <w:t>praxis-und projektorientiertes Arbeiten, Führen eines Sprachenportfolios, Selbstreflexion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aktive Teilnahme an den Lehrveranstaltungen; Vorstellen des Sprachenportfolios; selbsterstellte Materialien für den mehrsprachigen Unterricht</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 (ggf. Englisch, Französisch, Spanisch)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4711"/>
                    <w:gridCol w:w="30"/>
                    <w:gridCol w:w="4994"/>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64" w:name="table4F"/>
                        <w:bookmarkEnd w:id="164"/>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65" w:name="_Toc168819992"/>
                        <w:bookmarkEnd w:id="165"/>
                        <w:r w:rsidRPr="00F9131F">
                          <w:rPr>
                            <w:rFonts w:ascii="Arial" w:eastAsia="Times New Roman" w:hAnsi="Arial" w:cs="Arial"/>
                            <w:b/>
                            <w:bCs/>
                            <w:kern w:val="36"/>
                            <w:sz w:val="20"/>
                            <w:szCs w:val="20"/>
                            <w:lang w:eastAsia="de-DE"/>
                          </w:rPr>
                          <w:t>V/H/S 6-4b Schwimmen-Rettungsschwimmen-Tauchen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Haupt- und Sonderschulen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6.</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Abschluss des 1. Studienabschnitts und entsprechendes Schwimmkönnen (keine Anfänger)</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4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Verbesserung der bereits erlernten Schwimmstile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Beherrschung der Schwimmstile „Brust“, „Freistil“ und „Rücken“ in der Feinform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Beherrschung des Schwimmstiles „Delphin“ in der Grobform</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Kenntnis des österreichischen Rettungsschwimmwesens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Kenntnis aller Befreiungs-, Rettungs- und Transportgriffe im Wasser und zu Land</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Besitz eines österreichischen Rettungsschwimmscheines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Tauchen mit und ohne ABC-Ausrüstung (inkl. Flossenschwimmen)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28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Methodik der Wassergewöhnung und des Anfängerschwimmens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methodische Übungsreihen zu allen Schwimmstilen und zum Tauchen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Korrektur und Bewegungsanalyse der beherrschten Schwimmstile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Kipp- und Rollwenden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Erarbeitung eines Rettungsschwimmscheines je nach Schwimmkönnen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Atem- und Tauchübungen mit und ohne Flossen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Spielformen im Schwimmunterricht</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195"/>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Kenntnis des österreichischen Rettungsschwimmwesens</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lastRenderedPageBreak/>
                          <w:t>Handlungskompetenz bei Unfällen im Wasser (Eisunfälle im Winter)</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aktuelle Literatur nach Maßgabe der Vortragenden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Übung</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Erwerb eines österreichischen Rettungsschwimmscheines (Helfer, Retter oder Lifesaver)</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4339"/>
                    <w:gridCol w:w="30"/>
                    <w:gridCol w:w="5366"/>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66" w:name="table50"/>
                        <w:bookmarkEnd w:id="166"/>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67" w:name="_Toc168819993"/>
                        <w:bookmarkEnd w:id="167"/>
                        <w:r w:rsidRPr="00F9131F">
                          <w:rPr>
                            <w:rFonts w:ascii="Arial" w:eastAsia="Times New Roman" w:hAnsi="Arial" w:cs="Arial"/>
                            <w:b/>
                            <w:bCs/>
                            <w:kern w:val="36"/>
                            <w:sz w:val="20"/>
                            <w:szCs w:val="20"/>
                            <w:lang w:eastAsia="de-DE"/>
                          </w:rPr>
                          <w:t>V/H/S 6-4b Richtig streiten will gelernt sein –</w:t>
                        </w:r>
                      </w:p>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F9131F">
                          <w:rPr>
                            <w:rFonts w:ascii="Arial" w:eastAsia="Times New Roman" w:hAnsi="Arial" w:cs="Arial"/>
                            <w:b/>
                            <w:bCs/>
                            <w:kern w:val="36"/>
                            <w:sz w:val="20"/>
                            <w:szCs w:val="20"/>
                            <w:lang w:eastAsia="de-DE"/>
                          </w:rPr>
                          <w:t> Training meiner eigenen Kommunikations- und Konfliktfähigkeit</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Haupt- und Sonderschulen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6.</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240"/>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Die Studierenden erhöhen ihre eigene Kommunikations- und Konfliktkompetenz, indem sie ein Trainingsprogramm durchlaufen (in Anlehnung an das Buch „Die Streitschule“ von Simone Pöhlmann)</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28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aufmerksames Beobachten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Erkennen von Konflikten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Gefühle, Überzeugungen, Werte und Einstellungen zu Konflikten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aktives Zuhören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Kommunikationsöffner</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Fragetechniken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Sechs-Denk-Hüte“ von Edward de Bono</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Feedback geben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Rollenspiele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195"/>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 Nachweis über die erfolgreiche Teilnahme an der Streitschule: Dokumentation in Form von Aktionsforschung (ev. auch durch ein Portfolio)</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Literatur:</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Simone Pöhlmann/Angela Roethe: Die Streitschule. Trainieren Sie Ihre Kommunikations- und Konfliktfähigkeit. Ein Arbeitsbuch. Junfermann Verlag. Paderborn 2001.</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lastRenderedPageBreak/>
                          <w:t>Weitere aktuelle Literatur wird vom/von der Lehrbeauftragten bekannt gegeben.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Übung</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Aktionsforschung, ev. Portfolio</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4363"/>
                    <w:gridCol w:w="2346"/>
                    <w:gridCol w:w="2183"/>
                  </w:tblGrid>
                  <w:tr w:rsidR="00F9131F" w:rsidRPr="00F9131F">
                    <w:trPr>
                      <w:tblCellSpacing w:w="15" w:type="dxa"/>
                    </w:trPr>
                    <w:tc>
                      <w:tcPr>
                        <w:tcW w:w="0" w:type="auto"/>
                        <w:shd w:val="clear" w:color="auto" w:fill="E6E6E6"/>
                        <w:noWrap/>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68" w:name="table51"/>
                        <w:bookmarkEnd w:id="168"/>
                        <w:r w:rsidRPr="00F9131F">
                          <w:rPr>
                            <w:rFonts w:ascii="Arial" w:eastAsia="Times New Roman" w:hAnsi="Arial" w:cs="Arial"/>
                            <w:b/>
                            <w:bCs/>
                            <w:sz w:val="15"/>
                            <w:szCs w:val="15"/>
                            <w:lang w:eastAsia="de-DE"/>
                          </w:rPr>
                          <w:t>Kurzzeichen:</w:t>
                        </w:r>
                      </w:p>
                    </w:tc>
                    <w:tc>
                      <w:tcPr>
                        <w:tcW w:w="0" w:type="auto"/>
                        <w:gridSpan w:val="2"/>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Modulthema:</w:t>
                        </w:r>
                      </w:p>
                    </w:tc>
                  </w:tr>
                  <w:tr w:rsidR="00F9131F" w:rsidRPr="00F9131F">
                    <w:trPr>
                      <w:tblCellSpacing w:w="15" w:type="dxa"/>
                    </w:trPr>
                    <w:tc>
                      <w:tcPr>
                        <w:tcW w:w="0" w:type="auto"/>
                        <w:gridSpan w:val="3"/>
                        <w:hideMark/>
                      </w:tcPr>
                      <w:p w:rsidR="00F9131F" w:rsidRPr="00F9131F" w:rsidRDefault="00F9131F" w:rsidP="00F91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69" w:name="_Toc168819994"/>
                        <w:bookmarkEnd w:id="169"/>
                        <w:r w:rsidRPr="00F9131F">
                          <w:rPr>
                            <w:rFonts w:ascii="Arial" w:eastAsia="Times New Roman" w:hAnsi="Arial" w:cs="Arial"/>
                            <w:b/>
                            <w:bCs/>
                            <w:kern w:val="36"/>
                            <w:sz w:val="20"/>
                            <w:szCs w:val="20"/>
                            <w:lang w:eastAsia="de-DE"/>
                          </w:rPr>
                          <w:t>V/H/S 6-4b Gesundheitserziehung und Schulhygiene</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Credits:</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w:t>
                        </w:r>
                      </w:p>
                    </w:tc>
                  </w:tr>
                  <w:tr w:rsidR="00F9131F" w:rsidRPr="00F9131F">
                    <w:trPr>
                      <w:tblCellSpacing w:w="15" w:type="dxa"/>
                    </w:trPr>
                    <w:tc>
                      <w:tcPr>
                        <w:tcW w:w="0" w:type="auto"/>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r>
                  <w:tr w:rsidR="00F9131F" w:rsidRPr="00F9131F">
                    <w:trPr>
                      <w:tblCellSpacing w:w="15" w:type="dxa"/>
                    </w:trPr>
                    <w:tc>
                      <w:tcPr>
                        <w:tcW w:w="0" w:type="auto"/>
                        <w:vAlign w:val="center"/>
                        <w:hideMark/>
                      </w:tcPr>
                      <w:p w:rsidR="00F9131F" w:rsidRPr="00F9131F" w:rsidRDefault="00F9131F" w:rsidP="00F9131F">
                        <w:pPr>
                          <w:spacing w:after="0" w:line="330" w:lineRule="atLeast"/>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or="#E6E6E6" colspan="2"&gt;</w:t>
                        </w:r>
                        <w:r w:rsidRPr="00F9131F">
                          <w:rPr>
                            <w:rFonts w:ascii="Arial" w:eastAsia="Times New Roman" w:hAnsi="Arial" w:cs="Arial"/>
                            <w:b/>
                            <w:bCs/>
                            <w:sz w:val="15"/>
                            <w:szCs w:val="15"/>
                            <w:lang w:eastAsia="de-DE"/>
                          </w:rPr>
                          <w:t>Studiengang:</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Modulverantwortliche/r:</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0"/>
                            <w:szCs w:val="20"/>
                            <w:lang w:eastAsia="de-DE"/>
                          </w:rPr>
                        </w:pPr>
                      </w:p>
                    </w:tc>
                  </w:tr>
                  <w:tr w:rsidR="00F9131F" w:rsidRPr="00F9131F">
                    <w:trPr>
                      <w:tblCellSpacing w:w="15" w:type="dxa"/>
                    </w:trPr>
                    <w:tc>
                      <w:tcPr>
                        <w:tcW w:w="0" w:type="auto"/>
                        <w:gridSpan w:val="2"/>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Volks-, Haupt- und Sonderschulen</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N.N</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Studienjahr/Semester:</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Dauer und Häufigkeit des Angebots:</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2007/08 6.</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ein Semester / jährlich</w:t>
                        </w:r>
                      </w:p>
                    </w:tc>
                  </w:tr>
                  <w:tr w:rsidR="00F9131F" w:rsidRPr="00F9131F">
                    <w:trPr>
                      <w:tblCellSpacing w:w="15" w:type="dxa"/>
                    </w:trPr>
                    <w:tc>
                      <w:tcPr>
                        <w:tcW w:w="0" w:type="auto"/>
                        <w:gridSpan w:val="2"/>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Kategorie (Pflicht-, Wahlpflicht- oder Wahlmodul):</w:t>
                        </w:r>
                      </w:p>
                    </w:tc>
                    <w:tc>
                      <w:tcPr>
                        <w:tcW w:w="0" w:type="auto"/>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Niveaustufe (Studienabschnitt):</w:t>
                        </w:r>
                      </w:p>
                    </w:tc>
                  </w:tr>
                  <w:tr w:rsidR="00F9131F" w:rsidRPr="00F9131F">
                    <w:trPr>
                      <w:tblCellSpacing w:w="15" w:type="dxa"/>
                    </w:trPr>
                    <w:tc>
                      <w:tcPr>
                        <w:tcW w:w="0" w:type="auto"/>
                        <w:gridSpan w:val="2"/>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Wahlpflichtmodul</w:t>
                        </w:r>
                      </w:p>
                    </w:tc>
                    <w:tc>
                      <w:tcPr>
                        <w:tcW w:w="0" w:type="auto"/>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2. Studienabschnitt</w:t>
                        </w:r>
                      </w:p>
                    </w:tc>
                  </w:tr>
                  <w:tr w:rsidR="00F9131F" w:rsidRPr="00F9131F">
                    <w:trPr>
                      <w:tblCellSpacing w:w="15" w:type="dxa"/>
                    </w:trPr>
                    <w:tc>
                      <w:tcPr>
                        <w:tcW w:w="0" w:type="auto"/>
                        <w:gridSpan w:val="3"/>
                        <w:shd w:val="clear" w:color="auto" w:fill="E6E6E6"/>
                        <w:vAlign w:val="bottom"/>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Voraussetzungen für die Teilnahme:</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keine</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Verbindung zu anderen Modulen bzw. Studienfachbereichen: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Times New Roman" w:eastAsia="Times New Roman" w:hAnsi="Times New Roman" w:cs="Times New Roman"/>
                            <w:sz w:val="24"/>
                            <w:szCs w:val="24"/>
                            <w:lang w:eastAsia="de-DE"/>
                          </w:rPr>
                          <w:t> </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Bildungsziele:</w:t>
                        </w:r>
                      </w:p>
                    </w:tc>
                  </w:tr>
                  <w:tr w:rsidR="00F9131F" w:rsidRPr="00F9131F">
                    <w:trPr>
                      <w:trHeight w:val="420"/>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Kenntnisse über die wichtigsten biologischen und medizinischen Störfaktoren in der  Entwicklung von Kindern und Jugendlichen bis zur Pubertät</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profunde Informationen über schul- und gesellschaftsrelevante Themen zur Gesundheitserziehung und Hygiene in den Schulen (Ganztagsbetreuung und Klassensituation)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Erwerb eines medizinischen Grundwissens im Fachbereich Hygiene</w:t>
                        </w:r>
                      </w:p>
                    </w:tc>
                  </w:tr>
                  <w:tr w:rsidR="00F9131F" w:rsidRPr="00F9131F">
                    <w:trPr>
                      <w:tblCellSpacing w:w="15" w:type="dxa"/>
                    </w:trPr>
                    <w:tc>
                      <w:tcPr>
                        <w:tcW w:w="0" w:type="auto"/>
                        <w:gridSpan w:val="3"/>
                        <w:shd w:val="clear" w:color="auto" w:fill="E6E6E6"/>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Bildungsinhalte:</w:t>
                        </w:r>
                      </w:p>
                    </w:tc>
                  </w:tr>
                  <w:tr w:rsidR="00F9131F" w:rsidRPr="00F9131F">
                    <w:trPr>
                      <w:trHeight w:val="28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Mikrobiologie, pathogene Mikroorganismen, Infektionslehre, Immunologie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Desinfektion und Sterilisation, Nahrungsmittelhygiene, Grundsätze der Gesundheits- und Sexualerziehung</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klassische Kinderkrankheiten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die wichtigsten Impfungen im Kindes- und Jugendalter</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chronische Erkrankungen bei Kindern und Jugendlichen, Gesundheitsprobleme bei Schulveranstaltungen, mögliche Behinderungen bei Sinnesorganen im Kindes- u. Jugendalter</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Mutter–Kind-Pass</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Zertifizierbare (Teil-)Kompetenzen:</w:t>
                        </w:r>
                      </w:p>
                    </w:tc>
                  </w:tr>
                  <w:tr w:rsidR="00F9131F" w:rsidRPr="00F9131F">
                    <w:trPr>
                      <w:trHeight w:val="195"/>
                      <w:tblCellSpacing w:w="15" w:type="dxa"/>
                    </w:trPr>
                    <w:tc>
                      <w:tcPr>
                        <w:tcW w:w="0" w:type="auto"/>
                        <w:gridSpan w:val="3"/>
                        <w:hideMark/>
                      </w:tcPr>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Kenntnis und Verlauf klassischer Kinderkrankheiten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Erste Hilfe und Gesundheitsvorsorge bei Schulveranstaltungen</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lastRenderedPageBreak/>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prophylaktische Gesundheitsarbeit (Essen, Bewegung, Sport....) u. Fragen der Hygiene</w:t>
                        </w:r>
                      </w:p>
                      <w:p w:rsidR="00F9131F" w:rsidRPr="00F9131F" w:rsidRDefault="00F9131F" w:rsidP="00F9131F">
                        <w:pPr>
                          <w:spacing w:before="100" w:beforeAutospacing="1" w:after="100" w:afterAutospacing="1" w:line="240" w:lineRule="auto"/>
                          <w:rPr>
                            <w:rFonts w:ascii="Times New Roman" w:eastAsia="Times New Roman" w:hAnsi="Times New Roman" w:cs="Times New Roman"/>
                            <w:sz w:val="24"/>
                            <w:szCs w:val="24"/>
                            <w:lang w:eastAsia="de-DE"/>
                          </w:rPr>
                        </w:pPr>
                        <w:r w:rsidRPr="00F9131F">
                          <w:rPr>
                            <w:rFonts w:ascii="Symbol" w:eastAsia="Times New Roman" w:hAnsi="Symbol" w:cs="Times New Roman"/>
                            <w:sz w:val="15"/>
                            <w:szCs w:val="15"/>
                            <w:lang w:eastAsia="de-DE"/>
                          </w:rPr>
                          <w:t></w:t>
                        </w:r>
                        <w:r w:rsidRPr="00F9131F">
                          <w:rPr>
                            <w:rFonts w:ascii="Times New Roman" w:eastAsia="Times New Roman" w:hAnsi="Times New Roman" w:cs="Times New Roman"/>
                            <w:sz w:val="24"/>
                            <w:szCs w:val="24"/>
                            <w:lang w:eastAsia="de-DE"/>
                          </w:rPr>
                          <w:t>     </w:t>
                        </w:r>
                        <w:r w:rsidRPr="00F9131F">
                          <w:rPr>
                            <w:rFonts w:ascii="Arial" w:eastAsia="Times New Roman" w:hAnsi="Arial" w:cs="Arial"/>
                            <w:sz w:val="15"/>
                            <w:szCs w:val="15"/>
                            <w:lang w:eastAsia="de-DE"/>
                          </w:rPr>
                          <w:t>umfassende Gesundheitserziehung bei Kindern u. Jugendlichen</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lastRenderedPageBreak/>
                          <w:t>Literatur:</w:t>
                        </w:r>
                      </w:p>
                    </w:tc>
                  </w:tr>
                  <w:tr w:rsidR="00F9131F" w:rsidRPr="00F9131F">
                    <w:trPr>
                      <w:tblCellSpacing w:w="15" w:type="dxa"/>
                    </w:trPr>
                    <w:tc>
                      <w:tcPr>
                        <w:tcW w:w="0" w:type="auto"/>
                        <w:gridSpan w:val="3"/>
                        <w:vAlign w:val="center"/>
                        <w:hideMark/>
                      </w:tcPr>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9735"/>
                        </w:tblGrid>
                        <w:tr w:rsidR="00F9131F" w:rsidRPr="00F9131F">
                          <w:trPr>
                            <w:tblCellSpacing w:w="15" w:type="dxa"/>
                          </w:trPr>
                          <w:tc>
                            <w:tcPr>
                              <w:tcW w:w="0" w:type="auto"/>
                              <w:noWrap/>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bookmarkStart w:id="170" w:name="table52"/>
                              <w:bookmarkEnd w:id="170"/>
                              <w:r w:rsidRPr="00F9131F">
                                <w:rPr>
                                  <w:rFonts w:ascii="Arial" w:eastAsia="Times New Roman" w:hAnsi="Arial" w:cs="Arial"/>
                                  <w:sz w:val="15"/>
                                  <w:szCs w:val="15"/>
                                  <w:lang w:eastAsia="de-DE"/>
                                </w:rPr>
                                <w:t>wird von dem/der Modulverantwortlichen jeweils zu Semesterbeginn aktuell bekannt gegeben</w:t>
                              </w:r>
                            </w:p>
                          </w:tc>
                        </w:tr>
                      </w:tbl>
                      <w:p w:rsidR="00F9131F" w:rsidRPr="00F9131F" w:rsidRDefault="00F9131F" w:rsidP="00F9131F">
                        <w:pPr>
                          <w:spacing w:after="0" w:line="240" w:lineRule="auto"/>
                          <w:rPr>
                            <w:rFonts w:ascii="Times New Roman" w:eastAsia="Times New Roman" w:hAnsi="Times New Roman" w:cs="Times New Roman"/>
                            <w:sz w:val="24"/>
                            <w:szCs w:val="24"/>
                            <w:lang w:eastAsia="de-DE"/>
                          </w:rPr>
                        </w:pP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Lehr- und Lernformen: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Seminar</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Leistungsnachweise:</w:t>
                        </w:r>
                      </w:p>
                    </w:tc>
                  </w:tr>
                  <w:tr w:rsidR="00F9131F" w:rsidRPr="00F9131F">
                    <w:trPr>
                      <w:tblCellSpacing w:w="15" w:type="dxa"/>
                    </w:trPr>
                    <w:tc>
                      <w:tcPr>
                        <w:tcW w:w="0" w:type="auto"/>
                        <w:gridSpan w:val="3"/>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Modulprüfung</w:t>
                        </w:r>
                      </w:p>
                    </w:tc>
                  </w:tr>
                  <w:tr w:rsidR="00F9131F" w:rsidRPr="00F9131F">
                    <w:trPr>
                      <w:tblCellSpacing w:w="15" w:type="dxa"/>
                    </w:trPr>
                    <w:tc>
                      <w:tcPr>
                        <w:tcW w:w="0" w:type="auto"/>
                        <w:gridSpan w:val="3"/>
                        <w:shd w:val="clear" w:color="auto" w:fill="E6E6E6"/>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b/>
                            <w:bCs/>
                            <w:sz w:val="15"/>
                            <w:szCs w:val="15"/>
                            <w:lang w:eastAsia="de-DE"/>
                          </w:rPr>
                          <w:t>Sprache(n):</w:t>
                        </w:r>
                      </w:p>
                    </w:tc>
                  </w:tr>
                  <w:tr w:rsidR="00F9131F" w:rsidRPr="00F9131F">
                    <w:trPr>
                      <w:tblCellSpacing w:w="15" w:type="dxa"/>
                    </w:trPr>
                    <w:tc>
                      <w:tcPr>
                        <w:tcW w:w="0" w:type="auto"/>
                        <w:gridSpan w:val="3"/>
                        <w:vAlign w:val="center"/>
                        <w:hideMark/>
                      </w:tcPr>
                      <w:p w:rsidR="00F9131F" w:rsidRPr="00F9131F" w:rsidRDefault="00F9131F" w:rsidP="00F9131F">
                        <w:pPr>
                          <w:spacing w:after="0" w:line="240" w:lineRule="auto"/>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Deutsch</w:t>
                        </w:r>
                      </w:p>
                    </w:tc>
                  </w:tr>
                </w:tbl>
                <w:p w:rsidR="00F9131F" w:rsidRPr="00F9131F" w:rsidRDefault="00F9131F" w:rsidP="00F9131F">
                  <w:pPr>
                    <w:spacing w:after="0" w:line="330" w:lineRule="atLeast"/>
                    <w:rPr>
                      <w:rFonts w:ascii="Times New Roman" w:eastAsia="Times New Roman" w:hAnsi="Times New Roman" w:cs="Times New Roman"/>
                      <w:sz w:val="24"/>
                      <w:szCs w:val="24"/>
                      <w:lang w:eastAsia="de-DE"/>
                    </w:rPr>
                  </w:pPr>
                </w:p>
                <w:p w:rsidR="00F9131F" w:rsidRPr="00F9131F" w:rsidRDefault="00F9131F" w:rsidP="00F9131F">
                  <w:pPr>
                    <w:spacing w:before="100" w:beforeAutospacing="1" w:after="100" w:afterAutospacing="1" w:line="330" w:lineRule="atLeast"/>
                    <w:rPr>
                      <w:rFonts w:ascii="Times New Roman" w:eastAsia="Times New Roman" w:hAnsi="Times New Roman" w:cs="Times New Roman"/>
                      <w:sz w:val="24"/>
                      <w:szCs w:val="24"/>
                      <w:lang w:eastAsia="de-DE"/>
                    </w:rPr>
                  </w:pPr>
                  <w:r w:rsidRPr="00F9131F">
                    <w:rPr>
                      <w:rFonts w:ascii="Arial" w:eastAsia="Times New Roman" w:hAnsi="Arial" w:cs="Arial"/>
                      <w:sz w:val="15"/>
                      <w:szCs w:val="15"/>
                      <w:lang w:eastAsia="de-DE"/>
                    </w:rPr>
                    <w:t>Stand: 16.5.2007  Seite</w:t>
                  </w:r>
                </w:p>
              </w:tc>
            </w:tr>
          </w:tbl>
          <w:p w:rsidR="00F9131F" w:rsidRPr="00F9131F" w:rsidRDefault="00F9131F" w:rsidP="00F9131F">
            <w:pPr>
              <w:spacing w:after="0" w:line="330" w:lineRule="atLeast"/>
              <w:rPr>
                <w:rFonts w:ascii="Arial" w:eastAsia="Times New Roman" w:hAnsi="Arial" w:cs="Arial"/>
                <w:color w:val="000000"/>
                <w:sz w:val="21"/>
                <w:szCs w:val="21"/>
                <w:lang w:eastAsia="de-DE"/>
              </w:rPr>
            </w:pPr>
          </w:p>
        </w:tc>
        <w:bookmarkStart w:id="171" w:name="_GoBack"/>
        <w:bookmarkEnd w:id="171"/>
      </w:tr>
    </w:tbl>
    <w:p w:rsidR="002545C7" w:rsidRDefault="002545C7"/>
    <w:sectPr w:rsidR="002545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1F"/>
    <w:rsid w:val="000B4E76"/>
    <w:rsid w:val="002545C7"/>
    <w:rsid w:val="00F913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0AC2D-B504-40E7-B219-F09814A8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F913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9131F"/>
    <w:rPr>
      <w:rFonts w:ascii="Times New Roman" w:eastAsia="Times New Roman" w:hAnsi="Times New Roman" w:cs="Times New Roman"/>
      <w:b/>
      <w:bCs/>
      <w:kern w:val="36"/>
      <w:sz w:val="48"/>
      <w:szCs w:val="48"/>
      <w:lang w:eastAsia="de-DE"/>
    </w:rPr>
  </w:style>
  <w:style w:type="paragraph" w:customStyle="1" w:styleId="msonormal0">
    <w:name w:val="msonormal"/>
    <w:basedOn w:val="Standard"/>
    <w:rsid w:val="00F9131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ask">
    <w:name w:val="mask"/>
    <w:basedOn w:val="Absatz-Standardschriftart"/>
    <w:rsid w:val="00F9131F"/>
  </w:style>
  <w:style w:type="paragraph" w:styleId="StandardWeb">
    <w:name w:val="Normal (Web)"/>
    <w:basedOn w:val="Standard"/>
    <w:uiPriority w:val="99"/>
    <w:semiHidden/>
    <w:unhideWhenUsed/>
    <w:rsid w:val="00F9131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F9131F"/>
    <w:rPr>
      <w:color w:val="0000FF"/>
      <w:u w:val="single"/>
    </w:rPr>
  </w:style>
  <w:style w:type="character" w:styleId="BesuchterLink">
    <w:name w:val="FollowedHyperlink"/>
    <w:basedOn w:val="Absatz-Standardschriftart"/>
    <w:uiPriority w:val="99"/>
    <w:semiHidden/>
    <w:unhideWhenUsed/>
    <w:rsid w:val="00F9131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210725">
      <w:bodyDiv w:val="1"/>
      <w:marLeft w:val="0"/>
      <w:marRight w:val="0"/>
      <w:marTop w:val="0"/>
      <w:marBottom w:val="0"/>
      <w:divBdr>
        <w:top w:val="none" w:sz="0" w:space="0" w:color="auto"/>
        <w:left w:val="none" w:sz="0" w:space="0" w:color="auto"/>
        <w:bottom w:val="none" w:sz="0" w:space="0" w:color="auto"/>
        <w:right w:val="none" w:sz="0" w:space="0" w:color="auto"/>
      </w:divBdr>
      <w:divsChild>
        <w:div w:id="1318652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h-online.ac.at/ph-ooe/wbMitteilungsblaetter_neu.displayHTML?pNr=183&amp;pDocNr=4049&amp;pQuery=&amp;pOrgNr=1" TargetMode="External"/><Relationship Id="rId117" Type="http://schemas.openxmlformats.org/officeDocument/2006/relationships/hyperlink" Target="https://www.ph-online.ac.at/ph-ooe/wbMitteilungsblaetter_neu.displayHTML?pNr=183&amp;pDocNr=4049&amp;pQuery=&amp;pOrgNr=1" TargetMode="External"/><Relationship Id="rId21" Type="http://schemas.openxmlformats.org/officeDocument/2006/relationships/hyperlink" Target="https://www.ph-online.ac.at/ph-ooe/wbMitteilungsblaetter_neu.displayHTML?pNr=183&amp;pDocNr=4049&amp;pQuery=&amp;pOrgNr=1" TargetMode="External"/><Relationship Id="rId42" Type="http://schemas.openxmlformats.org/officeDocument/2006/relationships/hyperlink" Target="https://www.ph-online.ac.at/ph-ooe/wbMitteilungsblaetter_neu.displayHTML?pNr=183&amp;pDocNr=4049&amp;pQuery=&amp;pOrgNr=1" TargetMode="External"/><Relationship Id="rId47" Type="http://schemas.openxmlformats.org/officeDocument/2006/relationships/hyperlink" Target="https://www.ph-online.ac.at/ph-ooe/wbMitteilungsblaetter_neu.displayHTML?pNr=183&amp;pDocNr=4049&amp;pQuery=&amp;pOrgNr=1" TargetMode="External"/><Relationship Id="rId63" Type="http://schemas.openxmlformats.org/officeDocument/2006/relationships/hyperlink" Target="https://www.ph-online.ac.at/ph-ooe/wbMitteilungsblaetter_neu.displayHTML?pNr=183&amp;pDocNr=4049&amp;pQuery=&amp;pOrgNr=1" TargetMode="External"/><Relationship Id="rId68" Type="http://schemas.openxmlformats.org/officeDocument/2006/relationships/hyperlink" Target="https://www.ph-online.ac.at/ph-ooe/wbMitteilungsblaetter_neu.displayHTML?pNr=183&amp;pDocNr=4049&amp;pQuery=&amp;pOrgNr=1" TargetMode="External"/><Relationship Id="rId84" Type="http://schemas.openxmlformats.org/officeDocument/2006/relationships/hyperlink" Target="https://www.ph-online.ac.at/ph-ooe/wbMitteilungsblaetter_neu.displayHTML?pNr=183&amp;pDocNr=4049&amp;pQuery=&amp;pOrgNr=1" TargetMode="External"/><Relationship Id="rId89" Type="http://schemas.openxmlformats.org/officeDocument/2006/relationships/hyperlink" Target="https://www.ph-online.ac.at/ph-ooe/wbMitteilungsblaetter_neu.displayHTML?pNr=183&amp;pDocNr=4049&amp;pQuery=&amp;pOrgNr=1" TargetMode="External"/><Relationship Id="rId112" Type="http://schemas.openxmlformats.org/officeDocument/2006/relationships/hyperlink" Target="https://www.ph-online.ac.at/ph-ooe/wbMitteilungsblaetter_neu.displayHTML?pNr=183&amp;pDocNr=4049&amp;pQuery=&amp;pOrgNr=1" TargetMode="External"/><Relationship Id="rId133" Type="http://schemas.openxmlformats.org/officeDocument/2006/relationships/hyperlink" Target="https://www.ph-online.ac.at/ph-ooe/wbMitteilungsblaetter_neu.displayHTML?pNr=183&amp;pDocNr=4049&amp;pQuery=&amp;pOrgNr=1" TargetMode="External"/><Relationship Id="rId138" Type="http://schemas.openxmlformats.org/officeDocument/2006/relationships/hyperlink" Target="https://www.ph-online.ac.at/ph-ooe/wbMitteilungsblaetter_neu.displayHTML?pNr=183&amp;pDocNr=4049&amp;pQuery=&amp;pOrgNr=1" TargetMode="External"/><Relationship Id="rId16" Type="http://schemas.openxmlformats.org/officeDocument/2006/relationships/hyperlink" Target="https://www.ph-online.ac.at/ph-ooe/wbMitteilungsblaetter_neu.displayHTML?pNr=183&amp;pDocNr=4049&amp;pQuery=&amp;pOrgNr=1" TargetMode="External"/><Relationship Id="rId107" Type="http://schemas.openxmlformats.org/officeDocument/2006/relationships/hyperlink" Target="https://www.ph-online.ac.at/ph-ooe/wbMitteilungsblaetter_neu.displayHTML?pNr=183&amp;pDocNr=4049&amp;pQuery=&amp;pOrgNr=1" TargetMode="External"/><Relationship Id="rId11" Type="http://schemas.openxmlformats.org/officeDocument/2006/relationships/hyperlink" Target="https://www.ph-online.ac.at/ph-ooe/wbMitteilungsblaetter_neu.displayHTML?pNr=183&amp;pDocNr=4049&amp;pQuery=&amp;pOrgNr=1" TargetMode="External"/><Relationship Id="rId32" Type="http://schemas.openxmlformats.org/officeDocument/2006/relationships/hyperlink" Target="https://www.ph-online.ac.at/ph-ooe/wbMitteilungsblaetter_neu.displayHTML?pNr=183&amp;pDocNr=4049&amp;pQuery=&amp;pOrgNr=1" TargetMode="External"/><Relationship Id="rId37" Type="http://schemas.openxmlformats.org/officeDocument/2006/relationships/hyperlink" Target="https://www.ph-online.ac.at/ph-ooe/wbMitteilungsblaetter_neu.displayHTML?pNr=183&amp;pDocNr=4049&amp;pQuery=&amp;pOrgNr=1" TargetMode="External"/><Relationship Id="rId53" Type="http://schemas.openxmlformats.org/officeDocument/2006/relationships/hyperlink" Target="https://www.ph-online.ac.at/ph-ooe/wbMitteilungsblaetter_neu.displayHTML?pNr=183&amp;pDocNr=4049&amp;pQuery=&amp;pOrgNr=1" TargetMode="External"/><Relationship Id="rId58" Type="http://schemas.openxmlformats.org/officeDocument/2006/relationships/hyperlink" Target="https://www.ph-online.ac.at/ph-ooe/wbMitteilungsblaetter_neu.displayHTML?pNr=183&amp;pDocNr=4049&amp;pQuery=&amp;pOrgNr=1" TargetMode="External"/><Relationship Id="rId74" Type="http://schemas.openxmlformats.org/officeDocument/2006/relationships/hyperlink" Target="https://www.ph-online.ac.at/ph-ooe/wbMitteilungsblaetter_neu.displayHTML?pNr=183&amp;pDocNr=4049&amp;pQuery=&amp;pOrgNr=1" TargetMode="External"/><Relationship Id="rId79" Type="http://schemas.openxmlformats.org/officeDocument/2006/relationships/hyperlink" Target="https://www.ph-online.ac.at/ph-ooe/wbMitteilungsblaetter_neu.displayHTML?pNr=183&amp;pDocNr=4049&amp;pQuery=&amp;pOrgNr=1" TargetMode="External"/><Relationship Id="rId102" Type="http://schemas.openxmlformats.org/officeDocument/2006/relationships/hyperlink" Target="https://www.ph-online.ac.at/ph-ooe/wbMitteilungsblaetter_neu.displayHTML?pNr=183&amp;pDocNr=4049&amp;pQuery=&amp;pOrgNr=1" TargetMode="External"/><Relationship Id="rId123" Type="http://schemas.openxmlformats.org/officeDocument/2006/relationships/hyperlink" Target="https://www.ph-online.ac.at/ph-ooe/wbMitteilungsblaetter_neu.displayHTML?pNr=183&amp;pDocNr=4049&amp;pQuery=&amp;pOrgNr=1" TargetMode="External"/><Relationship Id="rId128" Type="http://schemas.openxmlformats.org/officeDocument/2006/relationships/hyperlink" Target="https://www.ph-online.ac.at/ph-ooe/wbMitteilungsblaetter_neu.displayHTML?pNr=183&amp;pDocNr=4049&amp;pQuery=&amp;pOrgNr=1" TargetMode="External"/><Relationship Id="rId144" Type="http://schemas.openxmlformats.org/officeDocument/2006/relationships/hyperlink" Target="https://www.ph-online.ac.at/ph-ooe/wbMitteilungsblaetter_neu.displayHTML?pNr=183&amp;pDocNr=4049&amp;pQuery=&amp;pOrgNr=1" TargetMode="External"/><Relationship Id="rId149" Type="http://schemas.openxmlformats.org/officeDocument/2006/relationships/hyperlink" Target="http://lesen.de/SESSIONID/0040de2907c704c1aac18c4f5aff683c/books/search/-/ctxautor/Schrott+Raoul/pd_orderby/score" TargetMode="External"/><Relationship Id="rId5" Type="http://schemas.openxmlformats.org/officeDocument/2006/relationships/hyperlink" Target="https://www.ph-online.ac.at/ph-ooe/wbMitteilungsblaetter_neu.displayHTML?pNr=183&amp;pDocNr=4049&amp;pQuery=&amp;pOrgNr=1" TargetMode="External"/><Relationship Id="rId90" Type="http://schemas.openxmlformats.org/officeDocument/2006/relationships/hyperlink" Target="https://www.ph-online.ac.at/ph-ooe/wbMitteilungsblaetter_neu.displayHTML?pNr=183&amp;pDocNr=4049&amp;pQuery=&amp;pOrgNr=1" TargetMode="External"/><Relationship Id="rId95" Type="http://schemas.openxmlformats.org/officeDocument/2006/relationships/hyperlink" Target="https://www.ph-online.ac.at/ph-ooe/wbMitteilungsblaetter_neu.displayHTML?pNr=183&amp;pDocNr=4049&amp;pQuery=&amp;pOrgNr=1" TargetMode="External"/><Relationship Id="rId22" Type="http://schemas.openxmlformats.org/officeDocument/2006/relationships/hyperlink" Target="https://www.ph-online.ac.at/ph-ooe/wbMitteilungsblaetter_neu.displayHTML?pNr=183&amp;pDocNr=4049&amp;pQuery=&amp;pOrgNr=1" TargetMode="External"/><Relationship Id="rId27" Type="http://schemas.openxmlformats.org/officeDocument/2006/relationships/hyperlink" Target="https://www.ph-online.ac.at/ph-ooe/wbMitteilungsblaetter_neu.displayHTML?pNr=183&amp;pDocNr=4049&amp;pQuery=&amp;pOrgNr=1" TargetMode="External"/><Relationship Id="rId43" Type="http://schemas.openxmlformats.org/officeDocument/2006/relationships/hyperlink" Target="https://www.ph-online.ac.at/ph-ooe/wbMitteilungsblaetter_neu.displayHTML?pNr=183&amp;pDocNr=4049&amp;pQuery=&amp;pOrgNr=1" TargetMode="External"/><Relationship Id="rId48" Type="http://schemas.openxmlformats.org/officeDocument/2006/relationships/hyperlink" Target="https://www.ph-online.ac.at/ph-ooe/wbMitteilungsblaetter_neu.displayHTML?pNr=183&amp;pDocNr=4049&amp;pQuery=&amp;pOrgNr=1" TargetMode="External"/><Relationship Id="rId64" Type="http://schemas.openxmlformats.org/officeDocument/2006/relationships/hyperlink" Target="https://www.ph-online.ac.at/ph-ooe/wbMitteilungsblaetter_neu.displayHTML?pNr=183&amp;pDocNr=4049&amp;pQuery=&amp;pOrgNr=1" TargetMode="External"/><Relationship Id="rId69" Type="http://schemas.openxmlformats.org/officeDocument/2006/relationships/hyperlink" Target="https://www.ph-online.ac.at/ph-ooe/wbMitteilungsblaetter_neu.displayHTML?pNr=183&amp;pDocNr=4049&amp;pQuery=&amp;pOrgNr=1" TargetMode="External"/><Relationship Id="rId113" Type="http://schemas.openxmlformats.org/officeDocument/2006/relationships/hyperlink" Target="https://www.ph-online.ac.at/ph-ooe/wbMitteilungsblaetter_neu.displayHTML?pNr=183&amp;pDocNr=4049&amp;pQuery=&amp;pOrgNr=1" TargetMode="External"/><Relationship Id="rId118" Type="http://schemas.openxmlformats.org/officeDocument/2006/relationships/hyperlink" Target="https://www.ph-online.ac.at/ph-ooe/wbMitteilungsblaetter_neu.displayHTML?pNr=183&amp;pDocNr=4049&amp;pQuery=&amp;pOrgNr=1" TargetMode="External"/><Relationship Id="rId134" Type="http://schemas.openxmlformats.org/officeDocument/2006/relationships/hyperlink" Target="https://www.ph-online.ac.at/ph-ooe/wbMitteilungsblaetter_neu.displayHTML?pNr=183&amp;pDocNr=4049&amp;pQuery=&amp;pOrgNr=1" TargetMode="External"/><Relationship Id="rId139" Type="http://schemas.openxmlformats.org/officeDocument/2006/relationships/hyperlink" Target="https://www.ph-online.ac.at/ph-ooe/wbMitteilungsblaetter_neu.displayHTML?pNr=183&amp;pDocNr=4049&amp;pQuery=&amp;pOrgNr=1" TargetMode="External"/><Relationship Id="rId80" Type="http://schemas.openxmlformats.org/officeDocument/2006/relationships/hyperlink" Target="https://www.ph-online.ac.at/ph-ooe/wbMitteilungsblaetter_neu.displayHTML?pNr=183&amp;pDocNr=4049&amp;pQuery=&amp;pOrgNr=1" TargetMode="External"/><Relationship Id="rId85" Type="http://schemas.openxmlformats.org/officeDocument/2006/relationships/hyperlink" Target="https://www.ph-online.ac.at/ph-ooe/wbMitteilungsblaetter_neu.displayHTML?pNr=183&amp;pDocNr=4049&amp;pQuery=&amp;pOrgNr=1" TargetMode="External"/><Relationship Id="rId150" Type="http://schemas.openxmlformats.org/officeDocument/2006/relationships/fontTable" Target="fontTable.xml"/><Relationship Id="rId12" Type="http://schemas.openxmlformats.org/officeDocument/2006/relationships/hyperlink" Target="https://www.ph-online.ac.at/ph-ooe/wbMitteilungsblaetter_neu.displayHTML?pNr=183&amp;pDocNr=4049&amp;pQuery=&amp;pOrgNr=1" TargetMode="External"/><Relationship Id="rId17" Type="http://schemas.openxmlformats.org/officeDocument/2006/relationships/hyperlink" Target="https://www.ph-online.ac.at/ph-ooe/wbMitteilungsblaetter_neu.displayHTML?pNr=183&amp;pDocNr=4049&amp;pQuery=&amp;pOrgNr=1" TargetMode="External"/><Relationship Id="rId25" Type="http://schemas.openxmlformats.org/officeDocument/2006/relationships/hyperlink" Target="https://www.ph-online.ac.at/ph-ooe/wbMitteilungsblaetter_neu.displayHTML?pNr=183&amp;pDocNr=4049&amp;pQuery=&amp;pOrgNr=1" TargetMode="External"/><Relationship Id="rId33" Type="http://schemas.openxmlformats.org/officeDocument/2006/relationships/hyperlink" Target="https://www.ph-online.ac.at/ph-ooe/wbMitteilungsblaetter_neu.displayHTML?pNr=183&amp;pDocNr=4049&amp;pQuery=&amp;pOrgNr=1" TargetMode="External"/><Relationship Id="rId38" Type="http://schemas.openxmlformats.org/officeDocument/2006/relationships/hyperlink" Target="https://www.ph-online.ac.at/ph-ooe/wbMitteilungsblaetter_neu.displayHTML?pNr=183&amp;pDocNr=4049&amp;pQuery=&amp;pOrgNr=1" TargetMode="External"/><Relationship Id="rId46" Type="http://schemas.openxmlformats.org/officeDocument/2006/relationships/hyperlink" Target="https://www.ph-online.ac.at/ph-ooe/wbMitteilungsblaetter_neu.displayHTML?pNr=183&amp;pDocNr=4049&amp;pQuery=&amp;pOrgNr=1" TargetMode="External"/><Relationship Id="rId59" Type="http://schemas.openxmlformats.org/officeDocument/2006/relationships/hyperlink" Target="https://www.ph-online.ac.at/ph-ooe/wbMitteilungsblaetter_neu.displayHTML?pNr=183&amp;pDocNr=4049&amp;pQuery=&amp;pOrgNr=1" TargetMode="External"/><Relationship Id="rId67" Type="http://schemas.openxmlformats.org/officeDocument/2006/relationships/hyperlink" Target="https://www.ph-online.ac.at/ph-ooe/wbMitteilungsblaetter_neu.displayHTML?pNr=183&amp;pDocNr=4049&amp;pQuery=&amp;pOrgNr=1" TargetMode="External"/><Relationship Id="rId103" Type="http://schemas.openxmlformats.org/officeDocument/2006/relationships/hyperlink" Target="https://www.ph-online.ac.at/ph-ooe/wbMitteilungsblaetter_neu.displayHTML?pNr=183&amp;pDocNr=4049&amp;pQuery=&amp;pOrgNr=1" TargetMode="External"/><Relationship Id="rId108" Type="http://schemas.openxmlformats.org/officeDocument/2006/relationships/hyperlink" Target="https://www.ph-online.ac.at/ph-ooe/wbMitteilungsblaetter_neu.displayHTML?pNr=183&amp;pDocNr=4049&amp;pQuery=&amp;pOrgNr=1" TargetMode="External"/><Relationship Id="rId116" Type="http://schemas.openxmlformats.org/officeDocument/2006/relationships/hyperlink" Target="https://www.ph-online.ac.at/ph-ooe/wbMitteilungsblaetter_neu.displayHTML?pNr=183&amp;pDocNr=4049&amp;pQuery=&amp;pOrgNr=1" TargetMode="External"/><Relationship Id="rId124" Type="http://schemas.openxmlformats.org/officeDocument/2006/relationships/hyperlink" Target="https://www.ph-online.ac.at/ph-ooe/wbMitteilungsblaetter_neu.displayHTML?pNr=183&amp;pDocNr=4049&amp;pQuery=&amp;pOrgNr=1" TargetMode="External"/><Relationship Id="rId129" Type="http://schemas.openxmlformats.org/officeDocument/2006/relationships/hyperlink" Target="https://www.ph-online.ac.at/ph-ooe/wbMitteilungsblaetter_neu.displayHTML?pNr=183&amp;pDocNr=4049&amp;pQuery=&amp;pOrgNr=1" TargetMode="External"/><Relationship Id="rId137" Type="http://schemas.openxmlformats.org/officeDocument/2006/relationships/hyperlink" Target="https://www.ph-online.ac.at/ph-ooe/wbMitteilungsblaetter_neu.displayHTML?pNr=183&amp;pDocNr=4049&amp;pQuery=&amp;pOrgNr=1" TargetMode="External"/><Relationship Id="rId20" Type="http://schemas.openxmlformats.org/officeDocument/2006/relationships/hyperlink" Target="https://www.ph-online.ac.at/ph-ooe/wbMitteilungsblaetter_neu.displayHTML?pNr=183&amp;pDocNr=4049&amp;pQuery=&amp;pOrgNr=1" TargetMode="External"/><Relationship Id="rId41" Type="http://schemas.openxmlformats.org/officeDocument/2006/relationships/hyperlink" Target="https://www.ph-online.ac.at/ph-ooe/wbMitteilungsblaetter_neu.displayHTML?pNr=183&amp;pDocNr=4049&amp;pQuery=&amp;pOrgNr=1" TargetMode="External"/><Relationship Id="rId54" Type="http://schemas.openxmlformats.org/officeDocument/2006/relationships/hyperlink" Target="https://www.ph-online.ac.at/ph-ooe/wbMitteilungsblaetter_neu.displayHTML?pNr=183&amp;pDocNr=4049&amp;pQuery=&amp;pOrgNr=1" TargetMode="External"/><Relationship Id="rId62" Type="http://schemas.openxmlformats.org/officeDocument/2006/relationships/hyperlink" Target="https://www.ph-online.ac.at/ph-ooe/wbMitteilungsblaetter_neu.displayHTML?pNr=183&amp;pDocNr=4049&amp;pQuery=&amp;pOrgNr=1" TargetMode="External"/><Relationship Id="rId70" Type="http://schemas.openxmlformats.org/officeDocument/2006/relationships/hyperlink" Target="https://www.ph-online.ac.at/ph-ooe/wbMitteilungsblaetter_neu.displayHTML?pNr=183&amp;pDocNr=4049&amp;pQuery=&amp;pOrgNr=1" TargetMode="External"/><Relationship Id="rId75" Type="http://schemas.openxmlformats.org/officeDocument/2006/relationships/hyperlink" Target="https://www.ph-online.ac.at/ph-ooe/wbMitteilungsblaetter_neu.displayHTML?pNr=183&amp;pDocNr=4049&amp;pQuery=&amp;pOrgNr=1" TargetMode="External"/><Relationship Id="rId83" Type="http://schemas.openxmlformats.org/officeDocument/2006/relationships/hyperlink" Target="https://www.ph-online.ac.at/ph-ooe/wbMitteilungsblaetter_neu.displayHTML?pNr=183&amp;pDocNr=4049&amp;pQuery=&amp;pOrgNr=1" TargetMode="External"/><Relationship Id="rId88" Type="http://schemas.openxmlformats.org/officeDocument/2006/relationships/hyperlink" Target="https://www.ph-online.ac.at/ph-ooe/wbMitteilungsblaetter_neu.displayHTML?pNr=183&amp;pDocNr=4049&amp;pQuery=&amp;pOrgNr=1" TargetMode="External"/><Relationship Id="rId91" Type="http://schemas.openxmlformats.org/officeDocument/2006/relationships/hyperlink" Target="https://www.ph-online.ac.at/ph-ooe/wbMitteilungsblaetter_neu.displayHTML?pNr=183&amp;pDocNr=4049&amp;pQuery=&amp;pOrgNr=1" TargetMode="External"/><Relationship Id="rId96" Type="http://schemas.openxmlformats.org/officeDocument/2006/relationships/hyperlink" Target="https://www.ph-online.ac.at/ph-ooe/wbMitteilungsblaetter_neu.displayHTML?pNr=183&amp;pDocNr=4049&amp;pQuery=&amp;pOrgNr=1" TargetMode="External"/><Relationship Id="rId111" Type="http://schemas.openxmlformats.org/officeDocument/2006/relationships/hyperlink" Target="https://www.ph-online.ac.at/ph-ooe/wbMitteilungsblaetter_neu.displayHTML?pNr=183&amp;pDocNr=4049&amp;pQuery=&amp;pOrgNr=1" TargetMode="External"/><Relationship Id="rId132" Type="http://schemas.openxmlformats.org/officeDocument/2006/relationships/hyperlink" Target="https://www.ph-online.ac.at/ph-ooe/wbMitteilungsblaetter_neu.displayHTML?pNr=183&amp;pDocNr=4049&amp;pQuery=&amp;pOrgNr=1" TargetMode="External"/><Relationship Id="rId140" Type="http://schemas.openxmlformats.org/officeDocument/2006/relationships/hyperlink" Target="https://www.ph-online.ac.at/ph-ooe/wbMitteilungsblaetter_neu.displayHTML?pNr=183&amp;pDocNr=4049&amp;pQuery=&amp;pOrgNr=1" TargetMode="External"/><Relationship Id="rId145" Type="http://schemas.openxmlformats.org/officeDocument/2006/relationships/hyperlink" Target="https://www.ph-online.ac.at/ph-ooe/wbMitteilungsblaetter_neu.displayHTML?pNr=183&amp;pDocNr=4049&amp;pQuery=&amp;pOrgNr=1" TargetMode="External"/><Relationship Id="rId1" Type="http://schemas.openxmlformats.org/officeDocument/2006/relationships/styles" Target="styles.xml"/><Relationship Id="rId6" Type="http://schemas.openxmlformats.org/officeDocument/2006/relationships/hyperlink" Target="https://www.ph-online.ac.at/ph-ooe/wbMitteilungsblaetter_neu.displayHTML?pNr=183&amp;pDocNr=4049&amp;pQuery=&amp;pOrgNr=1" TargetMode="External"/><Relationship Id="rId15" Type="http://schemas.openxmlformats.org/officeDocument/2006/relationships/hyperlink" Target="https://www.ph-online.ac.at/ph-ooe/wbMitteilungsblaetter_neu.displayHTML?pNr=183&amp;pDocNr=4049&amp;pQuery=&amp;pOrgNr=1" TargetMode="External"/><Relationship Id="rId23" Type="http://schemas.openxmlformats.org/officeDocument/2006/relationships/hyperlink" Target="https://www.ph-online.ac.at/ph-ooe/wbMitteilungsblaetter_neu.displayHTML?pNr=183&amp;pDocNr=4049&amp;pQuery=&amp;pOrgNr=1" TargetMode="External"/><Relationship Id="rId28" Type="http://schemas.openxmlformats.org/officeDocument/2006/relationships/hyperlink" Target="https://www.ph-online.ac.at/ph-ooe/wbMitteilungsblaetter_neu.displayHTML?pNr=183&amp;pDocNr=4049&amp;pQuery=&amp;pOrgNr=1" TargetMode="External"/><Relationship Id="rId36" Type="http://schemas.openxmlformats.org/officeDocument/2006/relationships/hyperlink" Target="https://www.ph-online.ac.at/ph-ooe/wbMitteilungsblaetter_neu.displayHTML?pNr=183&amp;pDocNr=4049&amp;pQuery=&amp;pOrgNr=1" TargetMode="External"/><Relationship Id="rId49" Type="http://schemas.openxmlformats.org/officeDocument/2006/relationships/hyperlink" Target="https://www.ph-online.ac.at/ph-ooe/wbMitteilungsblaetter_neu.displayHTML?pNr=183&amp;pDocNr=4049&amp;pQuery=&amp;pOrgNr=1" TargetMode="External"/><Relationship Id="rId57" Type="http://schemas.openxmlformats.org/officeDocument/2006/relationships/hyperlink" Target="https://www.ph-online.ac.at/ph-ooe/wbMitteilungsblaetter_neu.displayHTML?pNr=183&amp;pDocNr=4049&amp;pQuery=&amp;pOrgNr=1" TargetMode="External"/><Relationship Id="rId106" Type="http://schemas.openxmlformats.org/officeDocument/2006/relationships/hyperlink" Target="https://www.ph-online.ac.at/ph-ooe/wbMitteilungsblaetter_neu.displayHTML?pNr=183&amp;pDocNr=4049&amp;pQuery=&amp;pOrgNr=1" TargetMode="External"/><Relationship Id="rId114" Type="http://schemas.openxmlformats.org/officeDocument/2006/relationships/hyperlink" Target="https://www.ph-online.ac.at/ph-ooe/wbMitteilungsblaetter_neu.displayHTML?pNr=183&amp;pDocNr=4049&amp;pQuery=&amp;pOrgNr=1" TargetMode="External"/><Relationship Id="rId119" Type="http://schemas.openxmlformats.org/officeDocument/2006/relationships/hyperlink" Target="https://www.ph-online.ac.at/ph-ooe/wbMitteilungsblaetter_neu.displayHTML?pNr=183&amp;pDocNr=4049&amp;pQuery=&amp;pOrgNr=1" TargetMode="External"/><Relationship Id="rId127" Type="http://schemas.openxmlformats.org/officeDocument/2006/relationships/hyperlink" Target="https://www.ph-online.ac.at/ph-ooe/wbMitteilungsblaetter_neu.displayHTML?pNr=183&amp;pDocNr=4049&amp;pQuery=&amp;pOrgNr=1" TargetMode="External"/><Relationship Id="rId10" Type="http://schemas.openxmlformats.org/officeDocument/2006/relationships/hyperlink" Target="https://www.ph-online.ac.at/ph-ooe/wbMitteilungsblaetter_neu.displayHTML?pNr=183&amp;pDocNr=4049&amp;pQuery=&amp;pOrgNr=1" TargetMode="External"/><Relationship Id="rId31" Type="http://schemas.openxmlformats.org/officeDocument/2006/relationships/hyperlink" Target="https://www.ph-online.ac.at/ph-ooe/wbMitteilungsblaetter_neu.displayHTML?pNr=183&amp;pDocNr=4049&amp;pQuery=&amp;pOrgNr=1" TargetMode="External"/><Relationship Id="rId44" Type="http://schemas.openxmlformats.org/officeDocument/2006/relationships/hyperlink" Target="https://www.ph-online.ac.at/ph-ooe/wbMitteilungsblaetter_neu.displayHTML?pNr=183&amp;pDocNr=4049&amp;pQuery=&amp;pOrgNr=1" TargetMode="External"/><Relationship Id="rId52" Type="http://schemas.openxmlformats.org/officeDocument/2006/relationships/hyperlink" Target="https://www.ph-online.ac.at/ph-ooe/wbMitteilungsblaetter_neu.displayHTML?pNr=183&amp;pDocNr=4049&amp;pQuery=&amp;pOrgNr=1" TargetMode="External"/><Relationship Id="rId60" Type="http://schemas.openxmlformats.org/officeDocument/2006/relationships/hyperlink" Target="https://www.ph-online.ac.at/ph-ooe/wbMitteilungsblaetter_neu.displayHTML?pNr=183&amp;pDocNr=4049&amp;pQuery=&amp;pOrgNr=1" TargetMode="External"/><Relationship Id="rId65" Type="http://schemas.openxmlformats.org/officeDocument/2006/relationships/hyperlink" Target="https://www.ph-online.ac.at/ph-ooe/wbMitteilungsblaetter_neu.displayHTML?pNr=183&amp;pDocNr=4049&amp;pQuery=&amp;pOrgNr=1" TargetMode="External"/><Relationship Id="rId73" Type="http://schemas.openxmlformats.org/officeDocument/2006/relationships/hyperlink" Target="https://www.ph-online.ac.at/ph-ooe/wbMitteilungsblaetter_neu.displayHTML?pNr=183&amp;pDocNr=4049&amp;pQuery=&amp;pOrgNr=1" TargetMode="External"/><Relationship Id="rId78" Type="http://schemas.openxmlformats.org/officeDocument/2006/relationships/hyperlink" Target="https://www.ph-online.ac.at/ph-ooe/wbMitteilungsblaetter_neu.displayHTML?pNr=183&amp;pDocNr=4049&amp;pQuery=&amp;pOrgNr=1" TargetMode="External"/><Relationship Id="rId81" Type="http://schemas.openxmlformats.org/officeDocument/2006/relationships/hyperlink" Target="https://www.ph-online.ac.at/ph-ooe/wbMitteilungsblaetter_neu.displayHTML?pNr=183&amp;pDocNr=4049&amp;pQuery=&amp;pOrgNr=1" TargetMode="External"/><Relationship Id="rId86" Type="http://schemas.openxmlformats.org/officeDocument/2006/relationships/hyperlink" Target="https://www.ph-online.ac.at/ph-ooe/wbMitteilungsblaetter_neu.displayHTML?pNr=183&amp;pDocNr=4049&amp;pQuery=&amp;pOrgNr=1" TargetMode="External"/><Relationship Id="rId94" Type="http://schemas.openxmlformats.org/officeDocument/2006/relationships/hyperlink" Target="https://www.ph-online.ac.at/ph-ooe/wbMitteilungsblaetter_neu.displayHTML?pNr=183&amp;pDocNr=4049&amp;pQuery=&amp;pOrgNr=1" TargetMode="External"/><Relationship Id="rId99" Type="http://schemas.openxmlformats.org/officeDocument/2006/relationships/hyperlink" Target="https://www.ph-online.ac.at/ph-ooe/wbMitteilungsblaetter_neu.displayHTML?pNr=183&amp;pDocNr=4049&amp;pQuery=&amp;pOrgNr=1" TargetMode="External"/><Relationship Id="rId101" Type="http://schemas.openxmlformats.org/officeDocument/2006/relationships/hyperlink" Target="https://www.ph-online.ac.at/ph-ooe/wbMitteilungsblaetter_neu.displayHTML?pNr=183&amp;pDocNr=4049&amp;pQuery=&amp;pOrgNr=1" TargetMode="External"/><Relationship Id="rId122" Type="http://schemas.openxmlformats.org/officeDocument/2006/relationships/hyperlink" Target="https://www.ph-online.ac.at/ph-ooe/wbMitteilungsblaetter_neu.displayHTML?pNr=183&amp;pDocNr=4049&amp;pQuery=&amp;pOrgNr=1" TargetMode="External"/><Relationship Id="rId130" Type="http://schemas.openxmlformats.org/officeDocument/2006/relationships/hyperlink" Target="https://www.ph-online.ac.at/ph-ooe/wbMitteilungsblaetter_neu.displayHTML?pNr=183&amp;pDocNr=4049&amp;pQuery=&amp;pOrgNr=1" TargetMode="External"/><Relationship Id="rId135" Type="http://schemas.openxmlformats.org/officeDocument/2006/relationships/hyperlink" Target="https://www.ph-online.ac.at/ph-ooe/wbMitteilungsblaetter_neu.displayHTML?pNr=183&amp;pDocNr=4049&amp;pQuery=&amp;pOrgNr=1" TargetMode="External"/><Relationship Id="rId143" Type="http://schemas.openxmlformats.org/officeDocument/2006/relationships/hyperlink" Target="https://www.ph-online.ac.at/ph-ooe/wbMitteilungsblaetter_neu.displayHTML?pNr=183&amp;pDocNr=4049&amp;pQuery=&amp;pOrgNr=1" TargetMode="External"/><Relationship Id="rId148" Type="http://schemas.openxmlformats.org/officeDocument/2006/relationships/hyperlink" Target="http://www.sportunterricht.de/" TargetMode="External"/><Relationship Id="rId151" Type="http://schemas.openxmlformats.org/officeDocument/2006/relationships/theme" Target="theme/theme1.xml"/><Relationship Id="rId4" Type="http://schemas.openxmlformats.org/officeDocument/2006/relationships/hyperlink" Target="https://www.ph-online.ac.at/ph-ooe/wbMitteilungsblaetter_neu.displayHTML?pNr=183&amp;pDocNr=4049&amp;pQuery=&amp;pOrgNr=1" TargetMode="External"/><Relationship Id="rId9" Type="http://schemas.openxmlformats.org/officeDocument/2006/relationships/hyperlink" Target="https://www.ph-online.ac.at/ph-ooe/wbMitteilungsblaetter_neu.displayHTML?pNr=183&amp;pDocNr=4049&amp;pQuery=&amp;pOrgNr=1" TargetMode="External"/><Relationship Id="rId13" Type="http://schemas.openxmlformats.org/officeDocument/2006/relationships/hyperlink" Target="https://www.ph-online.ac.at/ph-ooe/wbMitteilungsblaetter_neu.displayHTML?pNr=183&amp;pDocNr=4049&amp;pQuery=&amp;pOrgNr=1" TargetMode="External"/><Relationship Id="rId18" Type="http://schemas.openxmlformats.org/officeDocument/2006/relationships/hyperlink" Target="https://www.ph-online.ac.at/ph-ooe/wbMitteilungsblaetter_neu.displayHTML?pNr=183&amp;pDocNr=4049&amp;pQuery=&amp;pOrgNr=1" TargetMode="External"/><Relationship Id="rId39" Type="http://schemas.openxmlformats.org/officeDocument/2006/relationships/hyperlink" Target="https://www.ph-online.ac.at/ph-ooe/wbMitteilungsblaetter_neu.displayHTML?pNr=183&amp;pDocNr=4049&amp;pQuery=&amp;pOrgNr=1" TargetMode="External"/><Relationship Id="rId109" Type="http://schemas.openxmlformats.org/officeDocument/2006/relationships/hyperlink" Target="https://www.ph-online.ac.at/ph-ooe/wbMitteilungsblaetter_neu.displayHTML?pNr=183&amp;pDocNr=4049&amp;pQuery=&amp;pOrgNr=1" TargetMode="External"/><Relationship Id="rId34" Type="http://schemas.openxmlformats.org/officeDocument/2006/relationships/hyperlink" Target="https://www.ph-online.ac.at/ph-ooe/wbMitteilungsblaetter_neu.displayHTML?pNr=183&amp;pDocNr=4049&amp;pQuery=&amp;pOrgNr=1" TargetMode="External"/><Relationship Id="rId50" Type="http://schemas.openxmlformats.org/officeDocument/2006/relationships/hyperlink" Target="https://www.ph-online.ac.at/ph-ooe/wbMitteilungsblaetter_neu.displayHTML?pNr=183&amp;pDocNr=4049&amp;pQuery=&amp;pOrgNr=1" TargetMode="External"/><Relationship Id="rId55" Type="http://schemas.openxmlformats.org/officeDocument/2006/relationships/hyperlink" Target="https://www.ph-online.ac.at/ph-ooe/wbMitteilungsblaetter_neu.displayHTML?pNr=183&amp;pDocNr=4049&amp;pQuery=&amp;pOrgNr=1" TargetMode="External"/><Relationship Id="rId76" Type="http://schemas.openxmlformats.org/officeDocument/2006/relationships/hyperlink" Target="https://www.ph-online.ac.at/ph-ooe/wbMitteilungsblaetter_neu.displayHTML?pNr=183&amp;pDocNr=4049&amp;pQuery=&amp;pOrgNr=1" TargetMode="External"/><Relationship Id="rId97" Type="http://schemas.openxmlformats.org/officeDocument/2006/relationships/hyperlink" Target="https://www.ph-online.ac.at/ph-ooe/wbMitteilungsblaetter_neu.displayHTML?pNr=183&amp;pDocNr=4049&amp;pQuery=&amp;pOrgNr=1" TargetMode="External"/><Relationship Id="rId104" Type="http://schemas.openxmlformats.org/officeDocument/2006/relationships/hyperlink" Target="https://www.ph-online.ac.at/ph-ooe/wbMitteilungsblaetter_neu.displayHTML?pNr=183&amp;pDocNr=4049&amp;pQuery=&amp;pOrgNr=1" TargetMode="External"/><Relationship Id="rId120" Type="http://schemas.openxmlformats.org/officeDocument/2006/relationships/hyperlink" Target="https://www.ph-online.ac.at/ph-ooe/wbMitteilungsblaetter_neu.displayHTML?pNr=183&amp;pDocNr=4049&amp;pQuery=&amp;pOrgNr=1" TargetMode="External"/><Relationship Id="rId125" Type="http://schemas.openxmlformats.org/officeDocument/2006/relationships/hyperlink" Target="https://www.ph-online.ac.at/ph-ooe/wbMitteilungsblaetter_neu.displayHTML?pNr=183&amp;pDocNr=4049&amp;pQuery=&amp;pOrgNr=1" TargetMode="External"/><Relationship Id="rId141" Type="http://schemas.openxmlformats.org/officeDocument/2006/relationships/hyperlink" Target="https://www.ph-online.ac.at/ph-ooe/wbMitteilungsblaetter_neu.displayHTML?pNr=183&amp;pDocNr=4049&amp;pQuery=&amp;pOrgNr=1" TargetMode="External"/><Relationship Id="rId146" Type="http://schemas.openxmlformats.org/officeDocument/2006/relationships/hyperlink" Target="https://www.ph-online.ac.at/ph-ooe/wbMitteilungsblaetter_neu.displayHTML?pNr=183&amp;pDocNr=4049&amp;pQuery=&amp;pOrgNr=1" TargetMode="External"/><Relationship Id="rId7" Type="http://schemas.openxmlformats.org/officeDocument/2006/relationships/hyperlink" Target="https://www.ph-online.ac.at/ph-ooe/wbMitteilungsblaetter_neu.displayHTML?pNr=183&amp;pDocNr=4049&amp;pQuery=&amp;pOrgNr=1" TargetMode="External"/><Relationship Id="rId71" Type="http://schemas.openxmlformats.org/officeDocument/2006/relationships/hyperlink" Target="https://www.ph-online.ac.at/ph-ooe/wbMitteilungsblaetter_neu.displayHTML?pNr=183&amp;pDocNr=4049&amp;pQuery=&amp;pOrgNr=1" TargetMode="External"/><Relationship Id="rId92" Type="http://schemas.openxmlformats.org/officeDocument/2006/relationships/hyperlink" Target="https://www.ph-online.ac.at/ph-ooe/wbMitteilungsblaetter_neu.displayHTML?pNr=183&amp;pDocNr=4049&amp;pQuery=&amp;pOrgNr=1" TargetMode="External"/><Relationship Id="rId2" Type="http://schemas.openxmlformats.org/officeDocument/2006/relationships/settings" Target="settings.xml"/><Relationship Id="rId29" Type="http://schemas.openxmlformats.org/officeDocument/2006/relationships/hyperlink" Target="https://www.ph-online.ac.at/ph-ooe/wbMitteilungsblaetter_neu.displayHTML?pNr=183&amp;pDocNr=4049&amp;pQuery=&amp;pOrgNr=1" TargetMode="External"/><Relationship Id="rId24" Type="http://schemas.openxmlformats.org/officeDocument/2006/relationships/hyperlink" Target="https://www.ph-online.ac.at/ph-ooe/wbMitteilungsblaetter_neu.displayHTML?pNr=183&amp;pDocNr=4049&amp;pQuery=&amp;pOrgNr=1" TargetMode="External"/><Relationship Id="rId40" Type="http://schemas.openxmlformats.org/officeDocument/2006/relationships/hyperlink" Target="https://www.ph-online.ac.at/ph-ooe/wbMitteilungsblaetter_neu.displayHTML?pNr=183&amp;pDocNr=4049&amp;pQuery=&amp;pOrgNr=1" TargetMode="External"/><Relationship Id="rId45" Type="http://schemas.openxmlformats.org/officeDocument/2006/relationships/hyperlink" Target="https://www.ph-online.ac.at/ph-ooe/wbMitteilungsblaetter_neu.displayHTML?pNr=183&amp;pDocNr=4049&amp;pQuery=&amp;pOrgNr=1" TargetMode="External"/><Relationship Id="rId66" Type="http://schemas.openxmlformats.org/officeDocument/2006/relationships/hyperlink" Target="https://www.ph-online.ac.at/ph-ooe/wbMitteilungsblaetter_neu.displayHTML?pNr=183&amp;pDocNr=4049&amp;pQuery=&amp;pOrgNr=1" TargetMode="External"/><Relationship Id="rId87" Type="http://schemas.openxmlformats.org/officeDocument/2006/relationships/hyperlink" Target="https://www.ph-online.ac.at/ph-ooe/wbMitteilungsblaetter_neu.displayHTML?pNr=183&amp;pDocNr=4049&amp;pQuery=&amp;pOrgNr=1" TargetMode="External"/><Relationship Id="rId110" Type="http://schemas.openxmlformats.org/officeDocument/2006/relationships/hyperlink" Target="https://www.ph-online.ac.at/ph-ooe/wbMitteilungsblaetter_neu.displayHTML?pNr=183&amp;pDocNr=4049&amp;pQuery=&amp;pOrgNr=1" TargetMode="External"/><Relationship Id="rId115" Type="http://schemas.openxmlformats.org/officeDocument/2006/relationships/hyperlink" Target="https://www.ph-online.ac.at/ph-ooe/wbMitteilungsblaetter_neu.displayHTML?pNr=183&amp;pDocNr=4049&amp;pQuery=&amp;pOrgNr=1" TargetMode="External"/><Relationship Id="rId131" Type="http://schemas.openxmlformats.org/officeDocument/2006/relationships/hyperlink" Target="https://www.ph-online.ac.at/ph-ooe/wbMitteilungsblaetter_neu.displayHTML?pNr=183&amp;pDocNr=4049&amp;pQuery=&amp;pOrgNr=1" TargetMode="External"/><Relationship Id="rId136" Type="http://schemas.openxmlformats.org/officeDocument/2006/relationships/hyperlink" Target="https://www.ph-online.ac.at/ph-ooe/wbMitteilungsblaetter_neu.displayHTML?pNr=183&amp;pDocNr=4049&amp;pQuery=&amp;pOrgNr=1" TargetMode="External"/><Relationship Id="rId61" Type="http://schemas.openxmlformats.org/officeDocument/2006/relationships/hyperlink" Target="https://www.ph-online.ac.at/ph-ooe/wbMitteilungsblaetter_neu.displayHTML?pNr=183&amp;pDocNr=4049&amp;pQuery=&amp;pOrgNr=1" TargetMode="External"/><Relationship Id="rId82" Type="http://schemas.openxmlformats.org/officeDocument/2006/relationships/hyperlink" Target="https://www.ph-online.ac.at/ph-ooe/wbMitteilungsblaetter_neu.displayHTML?pNr=183&amp;pDocNr=4049&amp;pQuery=&amp;pOrgNr=1" TargetMode="External"/><Relationship Id="rId19" Type="http://schemas.openxmlformats.org/officeDocument/2006/relationships/hyperlink" Target="https://www.ph-online.ac.at/ph-ooe/wbMitteilungsblaetter_neu.displayHTML?pNr=183&amp;pDocNr=4049&amp;pQuery=&amp;pOrgNr=1" TargetMode="External"/><Relationship Id="rId14" Type="http://schemas.openxmlformats.org/officeDocument/2006/relationships/hyperlink" Target="https://www.ph-online.ac.at/ph-ooe/wbMitteilungsblaetter_neu.displayHTML?pNr=183&amp;pDocNr=4049&amp;pQuery=&amp;pOrgNr=1" TargetMode="External"/><Relationship Id="rId30" Type="http://schemas.openxmlformats.org/officeDocument/2006/relationships/hyperlink" Target="https://www.ph-online.ac.at/ph-ooe/wbMitteilungsblaetter_neu.displayHTML?pNr=183&amp;pDocNr=4049&amp;pQuery=&amp;pOrgNr=1" TargetMode="External"/><Relationship Id="rId35" Type="http://schemas.openxmlformats.org/officeDocument/2006/relationships/hyperlink" Target="https://www.ph-online.ac.at/ph-ooe/wbMitteilungsblaetter_neu.displayHTML?pNr=183&amp;pDocNr=4049&amp;pQuery=&amp;pOrgNr=1" TargetMode="External"/><Relationship Id="rId56" Type="http://schemas.openxmlformats.org/officeDocument/2006/relationships/hyperlink" Target="https://www.ph-online.ac.at/ph-ooe/wbMitteilungsblaetter_neu.displayHTML?pNr=183&amp;pDocNr=4049&amp;pQuery=&amp;pOrgNr=1" TargetMode="External"/><Relationship Id="rId77" Type="http://schemas.openxmlformats.org/officeDocument/2006/relationships/hyperlink" Target="https://www.ph-online.ac.at/ph-ooe/wbMitteilungsblaetter_neu.displayHTML?pNr=183&amp;pDocNr=4049&amp;pQuery=&amp;pOrgNr=1" TargetMode="External"/><Relationship Id="rId100" Type="http://schemas.openxmlformats.org/officeDocument/2006/relationships/hyperlink" Target="https://www.ph-online.ac.at/ph-ooe/wbMitteilungsblaetter_neu.displayHTML?pNr=183&amp;pDocNr=4049&amp;pQuery=&amp;pOrgNr=1" TargetMode="External"/><Relationship Id="rId105" Type="http://schemas.openxmlformats.org/officeDocument/2006/relationships/hyperlink" Target="https://www.ph-online.ac.at/ph-ooe/wbMitteilungsblaetter_neu.displayHTML?pNr=183&amp;pDocNr=4049&amp;pQuery=&amp;pOrgNr=1" TargetMode="External"/><Relationship Id="rId126" Type="http://schemas.openxmlformats.org/officeDocument/2006/relationships/hyperlink" Target="https://www.ph-online.ac.at/ph-ooe/wbMitteilungsblaetter_neu.displayHTML?pNr=183&amp;pDocNr=4049&amp;pQuery=&amp;pOrgNr=1" TargetMode="External"/><Relationship Id="rId147" Type="http://schemas.openxmlformats.org/officeDocument/2006/relationships/hyperlink" Target="https://www.ph-online.ac.at/ph-ooe/wbMitteilungsblaetter_neu.displayHTML?pNr=183&amp;pDocNr=4049&amp;pQuery=&amp;pOrgNr=1" TargetMode="External"/><Relationship Id="rId8" Type="http://schemas.openxmlformats.org/officeDocument/2006/relationships/hyperlink" Target="https://www.ph-online.ac.at/ph-ooe/wbMitteilungsblaetter_neu.displayHTML?pNr=183&amp;pDocNr=4049&amp;pQuery=&amp;pOrgNr=1" TargetMode="External"/><Relationship Id="rId51" Type="http://schemas.openxmlformats.org/officeDocument/2006/relationships/hyperlink" Target="https://www.ph-online.ac.at/ph-ooe/wbMitteilungsblaetter_neu.displayHTML?pNr=183&amp;pDocNr=4049&amp;pQuery=&amp;pOrgNr=1" TargetMode="External"/><Relationship Id="rId72" Type="http://schemas.openxmlformats.org/officeDocument/2006/relationships/hyperlink" Target="https://www.ph-online.ac.at/ph-ooe/wbMitteilungsblaetter_neu.displayHTML?pNr=183&amp;pDocNr=4049&amp;pQuery=&amp;pOrgNr=1" TargetMode="External"/><Relationship Id="rId93" Type="http://schemas.openxmlformats.org/officeDocument/2006/relationships/hyperlink" Target="https://www.ph-online.ac.at/ph-ooe/wbMitteilungsblaetter_neu.displayHTML?pNr=183&amp;pDocNr=4049&amp;pQuery=&amp;pOrgNr=1" TargetMode="External"/><Relationship Id="rId98" Type="http://schemas.openxmlformats.org/officeDocument/2006/relationships/hyperlink" Target="https://www.ph-online.ac.at/ph-ooe/wbMitteilungsblaetter_neu.displayHTML?pNr=183&amp;pDocNr=4049&amp;pQuery=&amp;pOrgNr=1" TargetMode="External"/><Relationship Id="rId121" Type="http://schemas.openxmlformats.org/officeDocument/2006/relationships/hyperlink" Target="https://www.ph-online.ac.at/ph-ooe/wbMitteilungsblaetter_neu.displayHTML?pNr=183&amp;pDocNr=4049&amp;pQuery=&amp;pOrgNr=1" TargetMode="External"/><Relationship Id="rId142" Type="http://schemas.openxmlformats.org/officeDocument/2006/relationships/hyperlink" Target="https://www.ph-online.ac.at/ph-ooe/wbMitteilungsblaetter_neu.displayHTML?pNr=183&amp;pDocNr=4049&amp;pQuery=&amp;pOrgNr=1" TargetMode="External"/><Relationship Id="rId3"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139</Pages>
  <Words>39019</Words>
  <Characters>245820</Characters>
  <Application>Microsoft Office Word</Application>
  <DocSecurity>0</DocSecurity>
  <Lines>2048</Lines>
  <Paragraphs>568</Paragraphs>
  <ScaleCrop>false</ScaleCrop>
  <HeadingPairs>
    <vt:vector size="2" baseType="variant">
      <vt:variant>
        <vt:lpstr>Titel</vt:lpstr>
      </vt:variant>
      <vt:variant>
        <vt:i4>1</vt:i4>
      </vt:variant>
    </vt:vector>
  </HeadingPairs>
  <TitlesOfParts>
    <vt:vector size="1" baseType="lpstr">
      <vt:lpstr/>
    </vt:vector>
  </TitlesOfParts>
  <Company>PHOOE</Company>
  <LinksUpToDate>false</LinksUpToDate>
  <CharactersWithSpaces>284271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Bichler</dc:creator>
  <cp:keywords/>
  <dc:description/>
  <cp:lastModifiedBy>Tobias Bichler</cp:lastModifiedBy>
  <cp:revision>1</cp:revision>
  <dcterms:created xsi:type="dcterms:W3CDTF">2021-09-30T07:59:00Z</dcterms:created>
  <dcterms:modified xsi:type="dcterms:W3CDTF">2021-09-30T08:00:00Z</dcterms:modified>
</cp:coreProperties>
</file>