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E453" w14:textId="77777777" w:rsidR="00B4460E" w:rsidRDefault="00B4460E" w:rsidP="00B4460E">
      <w:pPr>
        <w:pStyle w:val="Default"/>
      </w:pPr>
    </w:p>
    <w:p w14:paraId="106A36DF" w14:textId="77777777" w:rsidR="00B4460E" w:rsidRPr="00B4460E" w:rsidRDefault="00B4460E" w:rsidP="00B4460E">
      <w:pPr>
        <w:pStyle w:val="Default"/>
        <w:spacing w:after="27"/>
        <w:rPr>
          <w:rFonts w:asciiTheme="minorHAnsi" w:hAnsiTheme="minorHAnsi" w:cstheme="minorHAnsi"/>
          <w:b/>
          <w:sz w:val="36"/>
          <w:szCs w:val="36"/>
        </w:rPr>
      </w:pPr>
      <w:r w:rsidRPr="00B4460E">
        <w:rPr>
          <w:rFonts w:asciiTheme="minorHAnsi" w:hAnsiTheme="minorHAnsi" w:cstheme="minorHAnsi"/>
          <w:b/>
          <w:sz w:val="36"/>
          <w:szCs w:val="36"/>
        </w:rPr>
        <w:t>Folgende Links sin</w:t>
      </w:r>
      <w:r>
        <w:rPr>
          <w:rFonts w:asciiTheme="minorHAnsi" w:hAnsiTheme="minorHAnsi" w:cstheme="minorHAnsi"/>
          <w:b/>
          <w:sz w:val="36"/>
          <w:szCs w:val="36"/>
        </w:rPr>
        <w:t>d</w:t>
      </w:r>
      <w:bookmarkStart w:id="0" w:name="_GoBack"/>
      <w:bookmarkEnd w:id="0"/>
      <w:r w:rsidRPr="00B4460E">
        <w:rPr>
          <w:rFonts w:asciiTheme="minorHAnsi" w:hAnsiTheme="minorHAnsi" w:cstheme="minorHAnsi"/>
          <w:b/>
          <w:sz w:val="36"/>
          <w:szCs w:val="36"/>
        </w:rPr>
        <w:t xml:space="preserve"> für Wählerinnen und Wähler relevant:</w:t>
      </w:r>
    </w:p>
    <w:p w14:paraId="55C7C002" w14:textId="77777777" w:rsidR="00B4460E" w:rsidRDefault="00B4460E" w:rsidP="00B4460E">
      <w:pPr>
        <w:pStyle w:val="Default"/>
        <w:spacing w:after="27"/>
        <w:rPr>
          <w:rFonts w:asciiTheme="minorHAnsi" w:hAnsiTheme="minorHAnsi" w:cstheme="minorHAnsi"/>
          <w:sz w:val="36"/>
          <w:szCs w:val="36"/>
          <w:u w:val="single"/>
        </w:rPr>
      </w:pPr>
    </w:p>
    <w:p w14:paraId="6B1DF300" w14:textId="77777777" w:rsidR="00B4460E" w:rsidRDefault="00B4460E" w:rsidP="00B4460E">
      <w:pPr>
        <w:pStyle w:val="Default"/>
        <w:spacing w:after="27"/>
        <w:rPr>
          <w:rFonts w:asciiTheme="minorHAnsi" w:hAnsiTheme="minorHAnsi" w:cstheme="minorHAnsi"/>
          <w:sz w:val="36"/>
          <w:szCs w:val="36"/>
        </w:rPr>
      </w:pPr>
      <w:r w:rsidRPr="00B4460E">
        <w:rPr>
          <w:rFonts w:asciiTheme="minorHAnsi" w:hAnsiTheme="minorHAnsi" w:cstheme="minorHAnsi"/>
          <w:sz w:val="36"/>
          <w:szCs w:val="36"/>
          <w:u w:val="single"/>
        </w:rPr>
        <w:t>Wahlkarten-Antrag (ab 31. März bis 11. Mai 2021):</w:t>
      </w:r>
      <w:r w:rsidRPr="00B4460E">
        <w:rPr>
          <w:rFonts w:asciiTheme="minorHAnsi" w:hAnsiTheme="minorHAnsi" w:cstheme="minorHAnsi"/>
          <w:sz w:val="36"/>
          <w:szCs w:val="36"/>
        </w:rPr>
        <w:t xml:space="preserve"> </w:t>
      </w:r>
      <w:hyperlink r:id="rId8" w:history="1">
        <w:r w:rsidRPr="00DA47CF">
          <w:rPr>
            <w:rStyle w:val="Hyperlink"/>
            <w:rFonts w:asciiTheme="minorHAnsi" w:hAnsiTheme="minorHAnsi" w:cstheme="minorHAnsi"/>
            <w:sz w:val="36"/>
            <w:szCs w:val="36"/>
          </w:rPr>
          <w:t>https://www.formularservice.gv.at/sites/OeH/</w:t>
        </w:r>
      </w:hyperlink>
    </w:p>
    <w:p w14:paraId="770044E0" w14:textId="77777777" w:rsidR="00B4460E" w:rsidRPr="00B4460E" w:rsidRDefault="00B4460E" w:rsidP="00B4460E">
      <w:pPr>
        <w:pStyle w:val="Default"/>
        <w:spacing w:after="27"/>
        <w:rPr>
          <w:rFonts w:asciiTheme="minorHAnsi" w:hAnsiTheme="minorHAnsi" w:cstheme="minorHAnsi"/>
          <w:sz w:val="36"/>
          <w:szCs w:val="36"/>
        </w:rPr>
      </w:pPr>
    </w:p>
    <w:p w14:paraId="605F4B92" w14:textId="77777777" w:rsidR="00B4460E" w:rsidRPr="00B4460E" w:rsidRDefault="00B4460E" w:rsidP="00B4460E">
      <w:pPr>
        <w:pStyle w:val="Default"/>
        <w:spacing w:after="27"/>
        <w:rPr>
          <w:rFonts w:asciiTheme="minorHAnsi" w:hAnsiTheme="minorHAnsi" w:cstheme="minorHAnsi"/>
          <w:sz w:val="36"/>
          <w:szCs w:val="36"/>
          <w:u w:val="single"/>
        </w:rPr>
      </w:pPr>
      <w:r w:rsidRPr="00B4460E">
        <w:rPr>
          <w:rFonts w:asciiTheme="minorHAnsi" w:hAnsiTheme="minorHAnsi" w:cstheme="minorHAnsi"/>
          <w:sz w:val="36"/>
          <w:szCs w:val="36"/>
          <w:u w:val="single"/>
        </w:rPr>
        <w:t xml:space="preserve">Online-Einsichtnahme (ab 08. April bis 13. April 2021): </w:t>
      </w:r>
    </w:p>
    <w:p w14:paraId="42E3062B" w14:textId="77777777" w:rsidR="00FC13F4" w:rsidRDefault="00B4460E" w:rsidP="00B4460E">
      <w:pPr>
        <w:pStyle w:val="Default"/>
        <w:spacing w:after="27"/>
        <w:rPr>
          <w:rFonts w:asciiTheme="minorHAnsi" w:hAnsiTheme="minorHAnsi" w:cstheme="minorHAnsi"/>
          <w:sz w:val="36"/>
          <w:szCs w:val="36"/>
        </w:rPr>
      </w:pPr>
      <w:hyperlink r:id="rId9" w:history="1">
        <w:r w:rsidRPr="00DA47CF">
          <w:rPr>
            <w:rStyle w:val="Hyperlink"/>
            <w:rFonts w:asciiTheme="minorHAnsi" w:hAnsiTheme="minorHAnsi" w:cstheme="minorHAnsi"/>
            <w:sz w:val="36"/>
            <w:szCs w:val="36"/>
          </w:rPr>
          <w:t>https://oeh-wahl.portal.at/einsichtnahme</w:t>
        </w:r>
      </w:hyperlink>
    </w:p>
    <w:p w14:paraId="1A706934" w14:textId="77777777" w:rsidR="00B4460E" w:rsidRPr="00B4460E" w:rsidRDefault="00B4460E" w:rsidP="00B4460E">
      <w:pPr>
        <w:pStyle w:val="Default"/>
        <w:spacing w:after="27"/>
        <w:rPr>
          <w:rFonts w:asciiTheme="minorHAnsi" w:hAnsiTheme="minorHAnsi" w:cstheme="minorHAnsi"/>
          <w:sz w:val="36"/>
          <w:szCs w:val="36"/>
        </w:rPr>
      </w:pPr>
    </w:p>
    <w:sectPr w:rsidR="00B4460E" w:rsidRPr="00B44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FB"/>
    <w:multiLevelType w:val="hybridMultilevel"/>
    <w:tmpl w:val="699A8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909"/>
    <w:multiLevelType w:val="hybridMultilevel"/>
    <w:tmpl w:val="9B46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21FD"/>
    <w:multiLevelType w:val="hybridMultilevel"/>
    <w:tmpl w:val="3594C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D5D"/>
    <w:multiLevelType w:val="hybridMultilevel"/>
    <w:tmpl w:val="A6A2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0E"/>
    <w:rsid w:val="00B4460E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8E1A"/>
  <w15:chartTrackingRefBased/>
  <w15:docId w15:val="{040F28BE-1FDC-416A-AA71-C576C1A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460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46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rservice.gv.at/sites/Oe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eh-wahl.portal.at/einsichtnahm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CF09B70BC744EB0897779D8162E54" ma:contentTypeVersion="12" ma:contentTypeDescription="Ein neues Dokument erstellen." ma:contentTypeScope="" ma:versionID="5c1f11315ea59e42422b1837dcaea085">
  <xsd:schema xmlns:xsd="http://www.w3.org/2001/XMLSchema" xmlns:xs="http://www.w3.org/2001/XMLSchema" xmlns:p="http://schemas.microsoft.com/office/2006/metadata/properties" xmlns:ns3="b680eb7e-95fb-4543-880b-5b96d616e802" xmlns:ns4="084bc4db-ac0f-477c-b995-1e4b8c9a02f4" targetNamespace="http://schemas.microsoft.com/office/2006/metadata/properties" ma:root="true" ma:fieldsID="e61091478e4d4488bf7fd372b1b86808" ns3:_="" ns4:_="">
    <xsd:import namespace="b680eb7e-95fb-4543-880b-5b96d616e802"/>
    <xsd:import namespace="084bc4db-ac0f-477c-b995-1e4b8c9a0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0eb7e-95fb-4543-880b-5b96d616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c4db-ac0f-477c-b995-1e4b8c9a0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FD333-27D5-4C54-9E6F-DFEB9D55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0eb7e-95fb-4543-880b-5b96d616e802"/>
    <ds:schemaRef ds:uri="084bc4db-ac0f-477c-b995-1e4b8c9a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44771-0170-4382-AC7C-8A7F29A35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A2914-246A-4A79-B799-8F75553951CB}">
  <ds:schemaRefs>
    <ds:schemaRef ds:uri="http://schemas.microsoft.com/office/2006/documentManagement/types"/>
    <ds:schemaRef ds:uri="084bc4db-ac0f-477c-b995-1e4b8c9a02f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680eb7e-95fb-4543-880b-5b96d616e8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Stöger</dc:creator>
  <cp:keywords/>
  <dc:description/>
  <cp:lastModifiedBy>Karin Stöger</cp:lastModifiedBy>
  <cp:revision>1</cp:revision>
  <dcterms:created xsi:type="dcterms:W3CDTF">2021-03-25T16:46:00Z</dcterms:created>
  <dcterms:modified xsi:type="dcterms:W3CDTF">2021-03-25T16:51:00Z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0x010100C1BCF09B70BC744EB0897779D8162E54</vt:lpwstr>
  </property>
</Properties>
</file>